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284FD" w14:textId="77777777" w:rsidR="00B0542B" w:rsidRPr="00B9722B" w:rsidRDefault="00B0542B" w:rsidP="00B0542B">
      <w:pPr>
        <w:pStyle w:val="NoSpacing"/>
        <w:rPr>
          <w:sz w:val="22"/>
          <w:szCs w:val="20"/>
        </w:rPr>
      </w:pPr>
      <w:r w:rsidRPr="00B9722B">
        <w:rPr>
          <w:noProof/>
          <w:sz w:val="22"/>
          <w:szCs w:val="20"/>
        </w:rPr>
        <w:drawing>
          <wp:anchor distT="0" distB="0" distL="114300" distR="114300" simplePos="0" relativeHeight="251660288" behindDoc="1" locked="0" layoutInCell="1" allowOverlap="1" wp14:anchorId="6C1F3619" wp14:editId="046B42C4">
            <wp:simplePos x="0" y="0"/>
            <wp:positionH relativeFrom="column">
              <wp:posOffset>3777615</wp:posOffset>
            </wp:positionH>
            <wp:positionV relativeFrom="paragraph">
              <wp:posOffset>-544195</wp:posOffset>
            </wp:positionV>
            <wp:extent cx="2223890" cy="540327"/>
            <wp:effectExtent l="0" t="0" r="5080" b="0"/>
            <wp:wrapNone/>
            <wp:docPr id="763384044"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577254" name="Picture 1" descr="A blue text on a white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23890" cy="540327"/>
                    </a:xfrm>
                    <a:prstGeom prst="rect">
                      <a:avLst/>
                    </a:prstGeom>
                  </pic:spPr>
                </pic:pic>
              </a:graphicData>
            </a:graphic>
          </wp:anchor>
        </w:drawing>
      </w:r>
    </w:p>
    <w:p w14:paraId="226D39D3" w14:textId="7230F2C4" w:rsidR="00AC6E50" w:rsidRDefault="00C23EBB" w:rsidP="00AC6E50">
      <w:pPr>
        <w:pStyle w:val="Heading2"/>
        <w:jc w:val="center"/>
        <w:rPr>
          <w:color w:val="auto"/>
          <w:sz w:val="36"/>
          <w:szCs w:val="24"/>
        </w:rPr>
      </w:pPr>
      <w:r w:rsidRPr="00B656D0">
        <w:rPr>
          <w:color w:val="auto"/>
          <w:sz w:val="36"/>
          <w:szCs w:val="24"/>
        </w:rPr>
        <w:t xml:space="preserve">Healthwatch Coventry Steering Group Pre–Meeting </w:t>
      </w:r>
    </w:p>
    <w:p w14:paraId="777B2FBA" w14:textId="70776DA0" w:rsidR="00C23EBB" w:rsidRPr="00B656D0" w:rsidRDefault="00FE6515" w:rsidP="00AC6E50">
      <w:pPr>
        <w:pStyle w:val="Heading2"/>
        <w:jc w:val="center"/>
        <w:rPr>
          <w:color w:val="auto"/>
          <w:sz w:val="36"/>
          <w:szCs w:val="24"/>
        </w:rPr>
      </w:pPr>
      <w:r w:rsidRPr="00F97C47">
        <w:rPr>
          <w:color w:val="auto"/>
          <w:sz w:val="36"/>
          <w:szCs w:val="24"/>
        </w:rPr>
        <w:t>Draft</w:t>
      </w:r>
      <w:r>
        <w:rPr>
          <w:color w:val="auto"/>
          <w:sz w:val="36"/>
          <w:szCs w:val="24"/>
        </w:rPr>
        <w:t xml:space="preserve"> </w:t>
      </w:r>
      <w:r w:rsidR="00C23EBB" w:rsidRPr="00B656D0">
        <w:rPr>
          <w:color w:val="auto"/>
          <w:sz w:val="36"/>
          <w:szCs w:val="24"/>
        </w:rPr>
        <w:t xml:space="preserve">Notes </w:t>
      </w:r>
    </w:p>
    <w:p w14:paraId="7B80092C" w14:textId="77777777" w:rsidR="001C5F31" w:rsidRDefault="001C5F31" w:rsidP="000D03FD">
      <w:pPr>
        <w:pStyle w:val="NoSpacing"/>
      </w:pPr>
    </w:p>
    <w:p w14:paraId="69579512" w14:textId="2221954A" w:rsidR="00B0542B" w:rsidRPr="00C23EBB" w:rsidRDefault="00C23EBB" w:rsidP="00B0542B">
      <w:pPr>
        <w:pStyle w:val="Heading3"/>
        <w:jc w:val="center"/>
        <w:rPr>
          <w:sz w:val="28"/>
          <w:szCs w:val="18"/>
        </w:rPr>
      </w:pPr>
      <w:r w:rsidRPr="00C23EBB">
        <w:rPr>
          <w:sz w:val="28"/>
          <w:szCs w:val="18"/>
        </w:rPr>
        <w:t xml:space="preserve">Held </w:t>
      </w:r>
      <w:r w:rsidR="00B0542B" w:rsidRPr="00C23EBB">
        <w:rPr>
          <w:sz w:val="28"/>
          <w:szCs w:val="18"/>
        </w:rPr>
        <w:t>10:00</w:t>
      </w:r>
      <w:r w:rsidRPr="00C23EBB">
        <w:rPr>
          <w:sz w:val="28"/>
          <w:szCs w:val="18"/>
        </w:rPr>
        <w:t xml:space="preserve"> </w:t>
      </w:r>
      <w:r w:rsidR="00B0542B" w:rsidRPr="00C23EBB">
        <w:rPr>
          <w:sz w:val="28"/>
          <w:szCs w:val="18"/>
        </w:rPr>
        <w:t>am on 1</w:t>
      </w:r>
      <w:r w:rsidR="00851E3C" w:rsidRPr="00C23EBB">
        <w:rPr>
          <w:sz w:val="28"/>
          <w:szCs w:val="18"/>
        </w:rPr>
        <w:t xml:space="preserve">9 November </w:t>
      </w:r>
      <w:r w:rsidR="00B0542B" w:rsidRPr="00C23EBB">
        <w:rPr>
          <w:sz w:val="28"/>
          <w:szCs w:val="18"/>
        </w:rPr>
        <w:t>2024</w:t>
      </w:r>
    </w:p>
    <w:p w14:paraId="4D199CB0" w14:textId="6D847535" w:rsidR="00B0542B" w:rsidRPr="00C23EBB" w:rsidRDefault="00C23EBB" w:rsidP="00C23EBB">
      <w:pPr>
        <w:jc w:val="center"/>
        <w:rPr>
          <w:b/>
          <w:bCs/>
          <w:sz w:val="22"/>
          <w:szCs w:val="20"/>
        </w:rPr>
      </w:pPr>
      <w:r w:rsidRPr="00C23EBB">
        <w:rPr>
          <w:b/>
          <w:bCs/>
          <w:sz w:val="28"/>
          <w:szCs w:val="28"/>
        </w:rPr>
        <w:t>at Trinity House, 5a Priory Row, Coventry, CV1 5EX</w:t>
      </w:r>
    </w:p>
    <w:p w14:paraId="6A9CEA58" w14:textId="77777777" w:rsidR="00B0542B" w:rsidRPr="00194B96" w:rsidRDefault="00B0542B" w:rsidP="00B0542B">
      <w:pPr>
        <w:rPr>
          <w:rFonts w:ascii="Century Gothic" w:hAnsi="Century Gothic" w:cs="Times New Roman"/>
          <w:b/>
          <w:bCs/>
          <w:szCs w:val="24"/>
        </w:rPr>
      </w:pPr>
    </w:p>
    <w:p w14:paraId="20D72D14" w14:textId="0270B943" w:rsidR="00B0542B" w:rsidRPr="00194B96" w:rsidRDefault="00B0542B" w:rsidP="00B0542B">
      <w:pPr>
        <w:rPr>
          <w:rFonts w:ascii="Century Gothic" w:hAnsi="Century Gothic" w:cs="Times New Roman"/>
          <w:szCs w:val="24"/>
        </w:rPr>
      </w:pPr>
      <w:r w:rsidRPr="00194B96">
        <w:rPr>
          <w:rFonts w:ascii="Century Gothic" w:hAnsi="Century Gothic" w:cs="Times New Roman"/>
          <w:b/>
          <w:bCs/>
          <w:szCs w:val="24"/>
        </w:rPr>
        <w:t>Attendees:</w:t>
      </w:r>
      <w:r w:rsidRPr="00194B96">
        <w:rPr>
          <w:rFonts w:ascii="Century Gothic" w:hAnsi="Century Gothic" w:cs="Times New Roman"/>
          <w:szCs w:val="24"/>
        </w:rPr>
        <w:t xml:space="preserve"> </w:t>
      </w:r>
      <w:r w:rsidR="00042B70" w:rsidRPr="00194B96">
        <w:rPr>
          <w:rFonts w:ascii="Century Gothic" w:hAnsi="Century Gothic" w:cs="Times New Roman"/>
          <w:szCs w:val="24"/>
        </w:rPr>
        <w:t>Stuart Linnell</w:t>
      </w:r>
      <w:r w:rsidRPr="00194B96">
        <w:rPr>
          <w:rFonts w:ascii="Century Gothic" w:hAnsi="Century Gothic" w:cs="Times New Roman"/>
          <w:szCs w:val="24"/>
        </w:rPr>
        <w:t xml:space="preserve"> (Chair</w:t>
      </w:r>
      <w:r w:rsidR="006C77AD" w:rsidRPr="00194B96">
        <w:rPr>
          <w:rFonts w:ascii="Century Gothic" w:hAnsi="Century Gothic" w:cs="Times New Roman"/>
          <w:szCs w:val="24"/>
        </w:rPr>
        <w:t>), Catherine</w:t>
      </w:r>
      <w:r w:rsidRPr="00194B96">
        <w:rPr>
          <w:rFonts w:ascii="Century Gothic" w:hAnsi="Century Gothic" w:cs="Times New Roman"/>
          <w:szCs w:val="24"/>
        </w:rPr>
        <w:t xml:space="preserve"> Smith, Ghulam Vohra, </w:t>
      </w:r>
      <w:r w:rsidR="00851E3C" w:rsidRPr="00194B96">
        <w:rPr>
          <w:rFonts w:ascii="Century Gothic" w:hAnsi="Century Gothic" w:cs="Times New Roman"/>
          <w:szCs w:val="24"/>
        </w:rPr>
        <w:t>Ifra Ali, Jo Dickie,</w:t>
      </w:r>
      <w:r w:rsidR="00851E3C">
        <w:rPr>
          <w:rFonts w:ascii="Century Gothic" w:hAnsi="Century Gothic" w:cs="Times New Roman"/>
          <w:szCs w:val="24"/>
        </w:rPr>
        <w:t xml:space="preserve"> </w:t>
      </w:r>
      <w:r w:rsidR="003C38E4" w:rsidRPr="00194B96">
        <w:rPr>
          <w:rFonts w:ascii="Century Gothic" w:hAnsi="Century Gothic" w:cs="Times New Roman"/>
          <w:szCs w:val="24"/>
        </w:rPr>
        <w:t xml:space="preserve">Rose O’Malley, </w:t>
      </w:r>
      <w:r w:rsidR="00B1194B" w:rsidRPr="00194B96">
        <w:rPr>
          <w:rFonts w:ascii="Century Gothic" w:hAnsi="Century Gothic" w:cs="Times New Roman"/>
          <w:szCs w:val="24"/>
        </w:rPr>
        <w:t>Steven Hill (Coventry and Warwickshire Mind)</w:t>
      </w:r>
      <w:r w:rsidR="00711E37">
        <w:rPr>
          <w:rFonts w:ascii="Century Gothic" w:hAnsi="Century Gothic" w:cs="Times New Roman"/>
          <w:szCs w:val="24"/>
        </w:rPr>
        <w:t>, Allen Margrett</w:t>
      </w:r>
    </w:p>
    <w:p w14:paraId="79E91C72" w14:textId="77777777" w:rsidR="00B0542B" w:rsidRPr="00194B96" w:rsidRDefault="00B0542B" w:rsidP="00B0542B">
      <w:pPr>
        <w:rPr>
          <w:rFonts w:ascii="Century Gothic" w:hAnsi="Century Gothic" w:cs="Times New Roman"/>
          <w:szCs w:val="24"/>
          <w:highlight w:val="yellow"/>
        </w:rPr>
      </w:pPr>
    </w:p>
    <w:p w14:paraId="7EF54CDA" w14:textId="331CB7D0" w:rsidR="00B0542B" w:rsidRPr="00194B96" w:rsidRDefault="00B0542B" w:rsidP="00B0542B">
      <w:pPr>
        <w:rPr>
          <w:rFonts w:ascii="Century Gothic" w:hAnsi="Century Gothic" w:cs="Times New Roman"/>
          <w:szCs w:val="24"/>
        </w:rPr>
      </w:pPr>
      <w:r w:rsidRPr="00194B96">
        <w:rPr>
          <w:rFonts w:ascii="Century Gothic" w:hAnsi="Century Gothic" w:cs="Times New Roman"/>
          <w:b/>
          <w:bCs/>
          <w:szCs w:val="24"/>
        </w:rPr>
        <w:t>Staff Present:</w:t>
      </w:r>
      <w:r w:rsidRPr="00194B96">
        <w:rPr>
          <w:rFonts w:ascii="Century Gothic" w:hAnsi="Century Gothic" w:cs="Times New Roman"/>
          <w:szCs w:val="24"/>
        </w:rPr>
        <w:t xml:space="preserve"> Ruth Light, </w:t>
      </w:r>
      <w:r w:rsidR="00851E3C">
        <w:rPr>
          <w:rFonts w:ascii="Century Gothic" w:hAnsi="Century Gothic" w:cs="Times New Roman"/>
          <w:szCs w:val="24"/>
        </w:rPr>
        <w:t>Fiona Garrigan, Ruth Burdett,</w:t>
      </w:r>
      <w:r w:rsidRPr="00194B96">
        <w:rPr>
          <w:rFonts w:ascii="Century Gothic" w:hAnsi="Century Gothic" w:cs="Times New Roman"/>
          <w:szCs w:val="24"/>
        </w:rPr>
        <w:t xml:space="preserve"> Ridhwana Sheikh</w:t>
      </w:r>
    </w:p>
    <w:p w14:paraId="46753BDD" w14:textId="77777777" w:rsidR="00B0542B" w:rsidRPr="00194B96" w:rsidRDefault="00B0542B" w:rsidP="00B0542B">
      <w:pPr>
        <w:rPr>
          <w:rFonts w:ascii="Century Gothic" w:hAnsi="Century Gothic" w:cs="Times New Roman"/>
          <w:szCs w:val="24"/>
          <w:highlight w:val="yellow"/>
        </w:rPr>
      </w:pPr>
    </w:p>
    <w:p w14:paraId="3954C87D" w14:textId="7A71E14C" w:rsidR="00851E3C" w:rsidRPr="00194B96" w:rsidRDefault="00B0542B" w:rsidP="00851E3C">
      <w:pPr>
        <w:rPr>
          <w:rFonts w:ascii="Century Gothic" w:hAnsi="Century Gothic" w:cs="Times New Roman"/>
          <w:szCs w:val="24"/>
        </w:rPr>
      </w:pPr>
      <w:r w:rsidRPr="00194B96">
        <w:rPr>
          <w:rFonts w:ascii="Century Gothic" w:hAnsi="Century Gothic" w:cs="Times New Roman"/>
          <w:b/>
          <w:bCs/>
          <w:szCs w:val="24"/>
        </w:rPr>
        <w:t>Apologies:</w:t>
      </w:r>
      <w:r w:rsidRPr="00194B96">
        <w:rPr>
          <w:rFonts w:ascii="Century Gothic" w:hAnsi="Century Gothic" w:cs="Times New Roman"/>
          <w:szCs w:val="24"/>
        </w:rPr>
        <w:t xml:space="preserve"> Claire Dale (Carers Trust Heart of England), </w:t>
      </w:r>
      <w:r w:rsidR="004E6675" w:rsidRPr="00194B96">
        <w:rPr>
          <w:rFonts w:ascii="Century Gothic" w:hAnsi="Century Gothic" w:cs="Times New Roman"/>
          <w:szCs w:val="24"/>
        </w:rPr>
        <w:t>Sue Ogle (VAC),</w:t>
      </w:r>
      <w:r w:rsidR="00851E3C" w:rsidRPr="00851E3C">
        <w:rPr>
          <w:rFonts w:ascii="Century Gothic" w:hAnsi="Century Gothic" w:cs="Times New Roman"/>
          <w:szCs w:val="24"/>
        </w:rPr>
        <w:t xml:space="preserve"> </w:t>
      </w:r>
      <w:r w:rsidR="00851E3C" w:rsidRPr="00194B96">
        <w:rPr>
          <w:rFonts w:ascii="Century Gothic" w:hAnsi="Century Gothic" w:cs="Times New Roman"/>
          <w:szCs w:val="24"/>
        </w:rPr>
        <w:t>Last Mafuba</w:t>
      </w:r>
      <w:r w:rsidR="00851E3C">
        <w:rPr>
          <w:rFonts w:ascii="Century Gothic" w:hAnsi="Century Gothic" w:cs="Times New Roman"/>
          <w:szCs w:val="24"/>
        </w:rPr>
        <w:t xml:space="preserve">, </w:t>
      </w:r>
      <w:r w:rsidR="00851E3C" w:rsidRPr="00194B96">
        <w:rPr>
          <w:rFonts w:ascii="Century Gothic" w:hAnsi="Century Gothic" w:cs="Times New Roman"/>
          <w:szCs w:val="24"/>
        </w:rPr>
        <w:t>Yasmin Taha, David Spurgeon</w:t>
      </w:r>
    </w:p>
    <w:p w14:paraId="2FD617D1" w14:textId="77777777" w:rsidR="00B0542B" w:rsidRPr="00194B96" w:rsidRDefault="00B0542B" w:rsidP="00B0542B"/>
    <w:p w14:paraId="4EF8A6E5" w14:textId="3D1D1B39" w:rsidR="00B0542B" w:rsidRPr="00742647" w:rsidRDefault="00B0542B" w:rsidP="00B0542B">
      <w:pPr>
        <w:pStyle w:val="Heading3"/>
        <w:numPr>
          <w:ilvl w:val="0"/>
          <w:numId w:val="5"/>
        </w:numPr>
        <w:rPr>
          <w:sz w:val="32"/>
          <w:szCs w:val="20"/>
        </w:rPr>
      </w:pPr>
      <w:r w:rsidRPr="00742647">
        <w:rPr>
          <w:sz w:val="32"/>
          <w:szCs w:val="20"/>
        </w:rPr>
        <w:tab/>
        <w:t xml:space="preserve">Welcome </w:t>
      </w:r>
      <w:r w:rsidR="003600A9">
        <w:rPr>
          <w:sz w:val="32"/>
          <w:szCs w:val="20"/>
        </w:rPr>
        <w:t>and i</w:t>
      </w:r>
      <w:r w:rsidRPr="00742647">
        <w:rPr>
          <w:sz w:val="32"/>
          <w:szCs w:val="20"/>
        </w:rPr>
        <w:t>ntroductions</w:t>
      </w:r>
    </w:p>
    <w:p w14:paraId="34276B8B" w14:textId="77777777" w:rsidR="00B0542B" w:rsidRPr="00194B96" w:rsidRDefault="00B0542B" w:rsidP="00B0542B">
      <w:pPr>
        <w:rPr>
          <w:rFonts w:ascii="Century Gothic" w:hAnsi="Century Gothic" w:cs="Times New Roman"/>
          <w:szCs w:val="24"/>
        </w:rPr>
      </w:pPr>
    </w:p>
    <w:p w14:paraId="675590DB" w14:textId="5648B259" w:rsidR="00B0542B" w:rsidRPr="00194B96" w:rsidRDefault="00B0542B" w:rsidP="00B0542B">
      <w:pPr>
        <w:rPr>
          <w:rFonts w:ascii="Century Gothic" w:hAnsi="Century Gothic" w:cs="Times New Roman"/>
          <w:szCs w:val="24"/>
        </w:rPr>
      </w:pPr>
      <w:r w:rsidRPr="00194B96">
        <w:rPr>
          <w:rFonts w:ascii="Century Gothic" w:hAnsi="Century Gothic" w:cs="Times New Roman"/>
          <w:szCs w:val="24"/>
        </w:rPr>
        <w:t>St</w:t>
      </w:r>
      <w:r w:rsidR="008756CE" w:rsidRPr="00194B96">
        <w:rPr>
          <w:rFonts w:ascii="Century Gothic" w:hAnsi="Century Gothic" w:cs="Times New Roman"/>
          <w:szCs w:val="24"/>
        </w:rPr>
        <w:t>uart Linnell</w:t>
      </w:r>
      <w:r w:rsidRPr="00194B96">
        <w:rPr>
          <w:rFonts w:ascii="Century Gothic" w:hAnsi="Century Gothic" w:cs="Times New Roman"/>
          <w:szCs w:val="24"/>
        </w:rPr>
        <w:t xml:space="preserve"> (S</w:t>
      </w:r>
      <w:r w:rsidR="008756CE" w:rsidRPr="00194B96">
        <w:rPr>
          <w:rFonts w:ascii="Century Gothic" w:hAnsi="Century Gothic" w:cs="Times New Roman"/>
          <w:szCs w:val="24"/>
        </w:rPr>
        <w:t>L</w:t>
      </w:r>
      <w:r w:rsidRPr="00194B96">
        <w:rPr>
          <w:rFonts w:ascii="Century Gothic" w:hAnsi="Century Gothic" w:cs="Times New Roman"/>
          <w:szCs w:val="24"/>
        </w:rPr>
        <w:t xml:space="preserve">) welcomed everyone to the meeting. </w:t>
      </w:r>
      <w:r w:rsidR="0048717B">
        <w:rPr>
          <w:rFonts w:ascii="Century Gothic" w:hAnsi="Century Gothic" w:cs="Times New Roman"/>
          <w:szCs w:val="24"/>
        </w:rPr>
        <w:t xml:space="preserve"> </w:t>
      </w:r>
    </w:p>
    <w:p w14:paraId="58A307D6" w14:textId="77777777" w:rsidR="00B0542B" w:rsidRPr="00194B96" w:rsidRDefault="00B0542B" w:rsidP="00B0542B">
      <w:pPr>
        <w:rPr>
          <w:rFonts w:ascii="Century Gothic" w:hAnsi="Century Gothic" w:cs="Times New Roman"/>
          <w:szCs w:val="24"/>
        </w:rPr>
      </w:pPr>
    </w:p>
    <w:p w14:paraId="0C9549B1" w14:textId="1DBCA9F7" w:rsidR="00B0542B" w:rsidRPr="00742647" w:rsidRDefault="00B0542B" w:rsidP="00B0542B">
      <w:pPr>
        <w:pStyle w:val="Heading3"/>
        <w:numPr>
          <w:ilvl w:val="0"/>
          <w:numId w:val="5"/>
        </w:numPr>
        <w:rPr>
          <w:sz w:val="32"/>
          <w:szCs w:val="20"/>
        </w:rPr>
      </w:pPr>
      <w:r w:rsidRPr="00742647">
        <w:rPr>
          <w:sz w:val="32"/>
          <w:szCs w:val="20"/>
        </w:rPr>
        <w:tab/>
      </w:r>
      <w:r w:rsidR="003279C0" w:rsidRPr="00742647">
        <w:rPr>
          <w:sz w:val="32"/>
          <w:szCs w:val="20"/>
        </w:rPr>
        <w:t>M</w:t>
      </w:r>
      <w:r w:rsidR="001A1FFD" w:rsidRPr="00742647">
        <w:rPr>
          <w:sz w:val="32"/>
          <w:szCs w:val="20"/>
        </w:rPr>
        <w:t>atters arising</w:t>
      </w:r>
    </w:p>
    <w:p w14:paraId="5B88581E" w14:textId="76B7B6D4" w:rsidR="00B0542B" w:rsidRPr="00194B96" w:rsidRDefault="00B0542B" w:rsidP="00B0542B">
      <w:pPr>
        <w:rPr>
          <w:rFonts w:ascii="Century Gothic" w:hAnsi="Century Gothic" w:cs="Times New Roman"/>
          <w:szCs w:val="24"/>
        </w:rPr>
      </w:pPr>
    </w:p>
    <w:p w14:paraId="43839A2D" w14:textId="7FE16EBB" w:rsidR="00DC06DF" w:rsidRDefault="009F508D" w:rsidP="00B0542B">
      <w:pPr>
        <w:rPr>
          <w:rFonts w:ascii="Century Gothic" w:hAnsi="Century Gothic" w:cs="Times New Roman"/>
          <w:szCs w:val="24"/>
        </w:rPr>
      </w:pPr>
      <w:r>
        <w:rPr>
          <w:rFonts w:ascii="Century Gothic" w:hAnsi="Century Gothic" w:cs="Times New Roman"/>
          <w:szCs w:val="24"/>
        </w:rPr>
        <w:t>SL provided an update on</w:t>
      </w:r>
      <w:r w:rsidR="004429FF">
        <w:rPr>
          <w:rFonts w:ascii="Century Gothic" w:hAnsi="Century Gothic" w:cs="Times New Roman"/>
          <w:szCs w:val="24"/>
        </w:rPr>
        <w:t xml:space="preserve"> conversations he has had regarding Healthwatch Coventry funding. This followed discussion at the last meeting and the unsuccessful tender round with no successful bidders to run Healthwatch Coventry for 32% less funding. S</w:t>
      </w:r>
      <w:r w:rsidR="008239CD">
        <w:rPr>
          <w:rFonts w:ascii="Century Gothic" w:hAnsi="Century Gothic" w:cs="Times New Roman"/>
          <w:szCs w:val="24"/>
        </w:rPr>
        <w:t>L had been raising concerns ab</w:t>
      </w:r>
      <w:r w:rsidR="00726696">
        <w:rPr>
          <w:rFonts w:ascii="Century Gothic" w:hAnsi="Century Gothic" w:cs="Times New Roman"/>
          <w:szCs w:val="24"/>
        </w:rPr>
        <w:t>o</w:t>
      </w:r>
      <w:r w:rsidR="008239CD">
        <w:rPr>
          <w:rFonts w:ascii="Century Gothic" w:hAnsi="Century Gothic" w:cs="Times New Roman"/>
          <w:szCs w:val="24"/>
        </w:rPr>
        <w:t>ut</w:t>
      </w:r>
      <w:r w:rsidR="00726696">
        <w:rPr>
          <w:rFonts w:ascii="Century Gothic" w:hAnsi="Century Gothic" w:cs="Times New Roman"/>
          <w:szCs w:val="24"/>
        </w:rPr>
        <w:t xml:space="preserve"> the</w:t>
      </w:r>
      <w:r w:rsidR="008239CD">
        <w:rPr>
          <w:rFonts w:ascii="Century Gothic" w:hAnsi="Century Gothic" w:cs="Times New Roman"/>
          <w:szCs w:val="24"/>
        </w:rPr>
        <w:t xml:space="preserve"> funding level and </w:t>
      </w:r>
      <w:r w:rsidR="00726696">
        <w:rPr>
          <w:rFonts w:ascii="Century Gothic" w:hAnsi="Century Gothic" w:cs="Times New Roman"/>
          <w:szCs w:val="24"/>
        </w:rPr>
        <w:t xml:space="preserve">seeking clarity on what the </w:t>
      </w:r>
      <w:proofErr w:type="gramStart"/>
      <w:r w:rsidR="00726696">
        <w:rPr>
          <w:rFonts w:ascii="Century Gothic" w:hAnsi="Century Gothic" w:cs="Times New Roman"/>
          <w:szCs w:val="24"/>
        </w:rPr>
        <w:t>City</w:t>
      </w:r>
      <w:proofErr w:type="gramEnd"/>
      <w:r w:rsidR="00726696">
        <w:rPr>
          <w:rFonts w:ascii="Century Gothic" w:hAnsi="Century Gothic" w:cs="Times New Roman"/>
          <w:szCs w:val="24"/>
        </w:rPr>
        <w:t xml:space="preserve"> council plans to do next.</w:t>
      </w:r>
      <w:r w:rsidR="003E4979">
        <w:rPr>
          <w:rFonts w:ascii="Century Gothic" w:hAnsi="Century Gothic" w:cs="Times New Roman"/>
          <w:szCs w:val="24"/>
        </w:rPr>
        <w:t xml:space="preserve"> Healthwatch England will be writing to the </w:t>
      </w:r>
      <w:r w:rsidR="00F83377">
        <w:rPr>
          <w:rFonts w:ascii="Century Gothic" w:hAnsi="Century Gothic" w:cs="Times New Roman"/>
          <w:szCs w:val="24"/>
        </w:rPr>
        <w:t>council</w:t>
      </w:r>
      <w:r w:rsidR="00F544DC">
        <w:rPr>
          <w:rFonts w:ascii="Century Gothic" w:hAnsi="Century Gothic" w:cs="Times New Roman"/>
          <w:szCs w:val="24"/>
        </w:rPr>
        <w:t xml:space="preserve"> </w:t>
      </w:r>
      <w:r w:rsidR="00407199">
        <w:rPr>
          <w:rFonts w:ascii="Century Gothic" w:hAnsi="Century Gothic" w:cs="Times New Roman"/>
          <w:szCs w:val="24"/>
        </w:rPr>
        <w:t>and so will the</w:t>
      </w:r>
      <w:r w:rsidR="00F544DC">
        <w:rPr>
          <w:rFonts w:ascii="Century Gothic" w:hAnsi="Century Gothic" w:cs="Times New Roman"/>
          <w:szCs w:val="24"/>
        </w:rPr>
        <w:t xml:space="preserve"> Chair of the West and East Midlands Healthwatch Network</w:t>
      </w:r>
      <w:r w:rsidR="003E4979">
        <w:rPr>
          <w:rFonts w:ascii="Century Gothic" w:hAnsi="Century Gothic" w:cs="Times New Roman"/>
          <w:szCs w:val="24"/>
        </w:rPr>
        <w:t>.</w:t>
      </w:r>
    </w:p>
    <w:p w14:paraId="1AFA34AC" w14:textId="77777777" w:rsidR="00C76BFC" w:rsidRDefault="00C76BFC" w:rsidP="00B0542B">
      <w:pPr>
        <w:rPr>
          <w:rFonts w:ascii="Century Gothic" w:hAnsi="Century Gothic" w:cs="Times New Roman"/>
          <w:szCs w:val="24"/>
        </w:rPr>
      </w:pPr>
    </w:p>
    <w:p w14:paraId="3A5528F5" w14:textId="053B0B88" w:rsidR="00A60601" w:rsidRPr="004429FF" w:rsidRDefault="00160989" w:rsidP="00A60601">
      <w:pPr>
        <w:pStyle w:val="ListParagraph"/>
        <w:numPr>
          <w:ilvl w:val="0"/>
          <w:numId w:val="5"/>
        </w:numPr>
        <w:rPr>
          <w:rFonts w:ascii="Century Gothic" w:hAnsi="Century Gothic" w:cs="Times New Roman"/>
          <w:b/>
          <w:sz w:val="32"/>
          <w:szCs w:val="32"/>
        </w:rPr>
      </w:pPr>
      <w:r>
        <w:rPr>
          <w:b/>
          <w:color w:val="000000" w:themeColor="text1"/>
          <w:sz w:val="32"/>
          <w:szCs w:val="28"/>
        </w:rPr>
        <w:tab/>
      </w:r>
      <w:r w:rsidR="00A60601" w:rsidRPr="004429FF">
        <w:rPr>
          <w:b/>
          <w:color w:val="000000" w:themeColor="text1"/>
          <w:sz w:val="32"/>
          <w:szCs w:val="28"/>
        </w:rPr>
        <w:t>Healthw</w:t>
      </w:r>
      <w:r w:rsidR="004429FF" w:rsidRPr="004429FF">
        <w:rPr>
          <w:b/>
          <w:color w:val="000000" w:themeColor="text1"/>
          <w:sz w:val="32"/>
          <w:szCs w:val="28"/>
        </w:rPr>
        <w:t>a</w:t>
      </w:r>
      <w:r w:rsidR="00A60601" w:rsidRPr="004429FF">
        <w:rPr>
          <w:b/>
          <w:color w:val="000000" w:themeColor="text1"/>
          <w:sz w:val="32"/>
          <w:szCs w:val="28"/>
        </w:rPr>
        <w:t xml:space="preserve">tch </w:t>
      </w:r>
      <w:r w:rsidR="003600A9">
        <w:rPr>
          <w:b/>
          <w:color w:val="000000" w:themeColor="text1"/>
          <w:sz w:val="32"/>
          <w:szCs w:val="28"/>
        </w:rPr>
        <w:t>u</w:t>
      </w:r>
      <w:r w:rsidR="00A60601" w:rsidRPr="004429FF">
        <w:rPr>
          <w:b/>
          <w:color w:val="000000" w:themeColor="text1"/>
          <w:sz w:val="32"/>
          <w:szCs w:val="28"/>
        </w:rPr>
        <w:t xml:space="preserve">pdates </w:t>
      </w:r>
    </w:p>
    <w:p w14:paraId="5CCD32CD" w14:textId="77777777" w:rsidR="00A60601" w:rsidRPr="009F508D" w:rsidRDefault="00A60601" w:rsidP="009F508D">
      <w:pPr>
        <w:rPr>
          <w:rFonts w:ascii="Century Gothic" w:hAnsi="Century Gothic" w:cs="Times New Roman"/>
          <w:szCs w:val="24"/>
        </w:rPr>
      </w:pPr>
    </w:p>
    <w:p w14:paraId="7EF1DAE2" w14:textId="541AAEAD" w:rsidR="00A60601" w:rsidRPr="00160989" w:rsidRDefault="00160989" w:rsidP="00160989">
      <w:pPr>
        <w:rPr>
          <w:b/>
          <w:color w:val="000000" w:themeColor="text1"/>
          <w:sz w:val="28"/>
          <w:szCs w:val="24"/>
        </w:rPr>
      </w:pPr>
      <w:r>
        <w:rPr>
          <w:b/>
          <w:color w:val="000000" w:themeColor="text1"/>
          <w:sz w:val="28"/>
          <w:szCs w:val="24"/>
        </w:rPr>
        <w:t>a)</w:t>
      </w:r>
      <w:r w:rsidRPr="00160989">
        <w:rPr>
          <w:b/>
          <w:color w:val="000000" w:themeColor="text1"/>
          <w:sz w:val="28"/>
          <w:szCs w:val="24"/>
        </w:rPr>
        <w:tab/>
      </w:r>
      <w:r w:rsidR="00A60601" w:rsidRPr="00160989">
        <w:rPr>
          <w:b/>
          <w:color w:val="000000" w:themeColor="text1"/>
          <w:sz w:val="28"/>
          <w:szCs w:val="24"/>
        </w:rPr>
        <w:t>Fit for the future/Dash review</w:t>
      </w:r>
    </w:p>
    <w:p w14:paraId="2AD99E2B" w14:textId="77777777" w:rsidR="009F508D" w:rsidRDefault="009F508D" w:rsidP="009F508D">
      <w:pPr>
        <w:rPr>
          <w:bCs/>
          <w:color w:val="000000" w:themeColor="text1"/>
        </w:rPr>
      </w:pPr>
    </w:p>
    <w:p w14:paraId="41BBD8A5" w14:textId="77777777" w:rsidR="00B36623" w:rsidRDefault="009F508D" w:rsidP="009F508D">
      <w:pPr>
        <w:rPr>
          <w:rFonts w:ascii="Century Gothic" w:hAnsi="Century Gothic" w:cs="Times New Roman"/>
          <w:szCs w:val="24"/>
        </w:rPr>
      </w:pPr>
      <w:r>
        <w:rPr>
          <w:rFonts w:ascii="Century Gothic" w:hAnsi="Century Gothic" w:cs="Times New Roman"/>
          <w:szCs w:val="24"/>
        </w:rPr>
        <w:t>SL gave a verbal update on the Healthwatch England Conference he attended last week along with RL. The focus of the session was about the plans for NHS and care service</w:t>
      </w:r>
      <w:r w:rsidR="00A35F68">
        <w:rPr>
          <w:rFonts w:ascii="Century Gothic" w:hAnsi="Century Gothic" w:cs="Times New Roman"/>
          <w:szCs w:val="24"/>
        </w:rPr>
        <w:t>s</w:t>
      </w:r>
      <w:r>
        <w:rPr>
          <w:rFonts w:ascii="Century Gothic" w:hAnsi="Century Gothic" w:cs="Times New Roman"/>
          <w:szCs w:val="24"/>
        </w:rPr>
        <w:t xml:space="preserve"> and the future of the Healthwatch Network. </w:t>
      </w:r>
    </w:p>
    <w:p w14:paraId="7C9DE016" w14:textId="77777777" w:rsidR="00B36623" w:rsidRDefault="00B36623" w:rsidP="009F508D">
      <w:pPr>
        <w:rPr>
          <w:rFonts w:ascii="Century Gothic" w:hAnsi="Century Gothic" w:cs="Times New Roman"/>
          <w:szCs w:val="24"/>
        </w:rPr>
      </w:pPr>
    </w:p>
    <w:p w14:paraId="1987EF33" w14:textId="08817516" w:rsidR="009F508D" w:rsidRDefault="009F508D" w:rsidP="009F508D">
      <w:pPr>
        <w:rPr>
          <w:rFonts w:ascii="Century Gothic" w:hAnsi="Century Gothic" w:cs="Times New Roman"/>
          <w:szCs w:val="24"/>
        </w:rPr>
      </w:pPr>
      <w:r>
        <w:rPr>
          <w:rFonts w:ascii="Century Gothic" w:hAnsi="Century Gothic" w:cs="Times New Roman"/>
          <w:szCs w:val="24"/>
        </w:rPr>
        <w:t xml:space="preserve">Baroness Merren, </w:t>
      </w:r>
      <w:r w:rsidR="00B36623">
        <w:rPr>
          <w:rFonts w:ascii="Century Gothic" w:hAnsi="Century Gothic" w:cs="Times New Roman"/>
          <w:szCs w:val="24"/>
        </w:rPr>
        <w:t xml:space="preserve">the </w:t>
      </w:r>
      <w:r>
        <w:rPr>
          <w:rFonts w:ascii="Century Gothic" w:hAnsi="Century Gothic" w:cs="Times New Roman"/>
          <w:szCs w:val="24"/>
        </w:rPr>
        <w:t>min</w:t>
      </w:r>
      <w:r w:rsidR="00F84956">
        <w:rPr>
          <w:rFonts w:ascii="Century Gothic" w:hAnsi="Century Gothic" w:cs="Times New Roman"/>
          <w:szCs w:val="24"/>
        </w:rPr>
        <w:t>i</w:t>
      </w:r>
      <w:r>
        <w:rPr>
          <w:rFonts w:ascii="Century Gothic" w:hAnsi="Century Gothic" w:cs="Times New Roman"/>
          <w:szCs w:val="24"/>
        </w:rPr>
        <w:t>ster responsible for Healthwatch spoke about government policy and the direction of travel</w:t>
      </w:r>
      <w:r w:rsidR="00A35F68">
        <w:rPr>
          <w:rFonts w:ascii="Century Gothic" w:hAnsi="Century Gothic" w:cs="Times New Roman"/>
          <w:szCs w:val="24"/>
        </w:rPr>
        <w:t xml:space="preserve"> for services</w:t>
      </w:r>
      <w:r>
        <w:rPr>
          <w:rFonts w:ascii="Century Gothic" w:hAnsi="Century Gothic" w:cs="Times New Roman"/>
          <w:szCs w:val="24"/>
        </w:rPr>
        <w:t xml:space="preserve">. </w:t>
      </w:r>
    </w:p>
    <w:p w14:paraId="24E2B2C6" w14:textId="77777777" w:rsidR="0085742C" w:rsidRDefault="0085742C" w:rsidP="009F508D">
      <w:pPr>
        <w:rPr>
          <w:rFonts w:ascii="Century Gothic" w:hAnsi="Century Gothic" w:cs="Times New Roman"/>
          <w:szCs w:val="24"/>
        </w:rPr>
      </w:pPr>
    </w:p>
    <w:p w14:paraId="6A524F48" w14:textId="77777777" w:rsidR="0085742C" w:rsidRDefault="0085742C" w:rsidP="009F508D">
      <w:pPr>
        <w:rPr>
          <w:rFonts w:ascii="Century Gothic" w:hAnsi="Century Gothic" w:cs="Times New Roman"/>
          <w:szCs w:val="24"/>
        </w:rPr>
      </w:pPr>
    </w:p>
    <w:p w14:paraId="7C3F0AA2" w14:textId="77777777" w:rsidR="009F508D" w:rsidRPr="009F508D" w:rsidRDefault="009F508D" w:rsidP="009F508D">
      <w:pPr>
        <w:rPr>
          <w:rFonts w:ascii="Century Gothic" w:hAnsi="Century Gothic" w:cs="Times New Roman"/>
          <w:szCs w:val="24"/>
        </w:rPr>
      </w:pPr>
    </w:p>
    <w:p w14:paraId="4E45A4F7" w14:textId="77777777" w:rsidR="00A60601" w:rsidRDefault="00A60601" w:rsidP="00B0542B">
      <w:pPr>
        <w:rPr>
          <w:rFonts w:ascii="Century Gothic" w:hAnsi="Century Gothic" w:cs="Times New Roman"/>
          <w:szCs w:val="24"/>
        </w:rPr>
      </w:pPr>
    </w:p>
    <w:p w14:paraId="06B54049" w14:textId="6731C2F4" w:rsidR="00DC56E0" w:rsidRDefault="00C76BFC" w:rsidP="00B0542B">
      <w:pPr>
        <w:rPr>
          <w:rFonts w:ascii="Century Gothic" w:hAnsi="Century Gothic" w:cs="Times New Roman"/>
          <w:szCs w:val="24"/>
        </w:rPr>
      </w:pPr>
      <w:r>
        <w:rPr>
          <w:rFonts w:ascii="Century Gothic" w:hAnsi="Century Gothic" w:cs="Times New Roman"/>
          <w:szCs w:val="24"/>
        </w:rPr>
        <w:lastRenderedPageBreak/>
        <w:t xml:space="preserve">Stuart and Ruth said there </w:t>
      </w:r>
      <w:r w:rsidR="000C05AD">
        <w:rPr>
          <w:rFonts w:ascii="Century Gothic" w:hAnsi="Century Gothic" w:cs="Times New Roman"/>
          <w:szCs w:val="24"/>
        </w:rPr>
        <w:t>was</w:t>
      </w:r>
      <w:r>
        <w:rPr>
          <w:rFonts w:ascii="Century Gothic" w:hAnsi="Century Gothic" w:cs="Times New Roman"/>
          <w:szCs w:val="24"/>
        </w:rPr>
        <w:t xml:space="preserve"> discussion related to the</w:t>
      </w:r>
      <w:r w:rsidR="007D0942">
        <w:rPr>
          <w:rFonts w:ascii="Century Gothic" w:hAnsi="Century Gothic" w:cs="Times New Roman"/>
          <w:szCs w:val="24"/>
        </w:rPr>
        <w:t xml:space="preserve"> Dash review which </w:t>
      </w:r>
      <w:r w:rsidR="009A6944">
        <w:rPr>
          <w:rFonts w:ascii="Century Gothic" w:hAnsi="Century Gothic" w:cs="Times New Roman"/>
          <w:szCs w:val="24"/>
        </w:rPr>
        <w:t>includes</w:t>
      </w:r>
      <w:r w:rsidR="007D0942">
        <w:rPr>
          <w:rFonts w:ascii="Century Gothic" w:hAnsi="Century Gothic" w:cs="Times New Roman"/>
          <w:szCs w:val="24"/>
        </w:rPr>
        <w:t xml:space="preserve"> Healthwatch England and the Healthw</w:t>
      </w:r>
      <w:r w:rsidR="006C0CA2">
        <w:rPr>
          <w:rFonts w:ascii="Century Gothic" w:hAnsi="Century Gothic" w:cs="Times New Roman"/>
          <w:szCs w:val="24"/>
        </w:rPr>
        <w:t>a</w:t>
      </w:r>
      <w:r w:rsidR="007D0942">
        <w:rPr>
          <w:rFonts w:ascii="Century Gothic" w:hAnsi="Century Gothic" w:cs="Times New Roman"/>
          <w:szCs w:val="24"/>
        </w:rPr>
        <w:t>tch Network</w:t>
      </w:r>
      <w:r w:rsidR="006C0CA2">
        <w:rPr>
          <w:rFonts w:ascii="Century Gothic" w:hAnsi="Century Gothic" w:cs="Times New Roman"/>
          <w:szCs w:val="24"/>
        </w:rPr>
        <w:t>. Healthwatch England have submitted proposals that they become the commissioner of local Healthwatch and asked for the restoration of Healthwatch funding.</w:t>
      </w:r>
    </w:p>
    <w:p w14:paraId="0A64F4E0" w14:textId="0EA8BD75" w:rsidR="00A35F68" w:rsidRDefault="00A35F68" w:rsidP="00A35F68">
      <w:pPr>
        <w:rPr>
          <w:rFonts w:ascii="Century Gothic" w:hAnsi="Century Gothic" w:cs="Times New Roman"/>
          <w:szCs w:val="24"/>
        </w:rPr>
      </w:pPr>
      <w:r>
        <w:rPr>
          <w:rFonts w:ascii="Century Gothic" w:hAnsi="Century Gothic" w:cs="Times New Roman"/>
          <w:szCs w:val="24"/>
        </w:rPr>
        <w:t>Healthwatch England used Healthwatch Coventry</w:t>
      </w:r>
      <w:r w:rsidR="00BD3733">
        <w:rPr>
          <w:rFonts w:ascii="Century Gothic" w:hAnsi="Century Gothic" w:cs="Times New Roman"/>
          <w:szCs w:val="24"/>
        </w:rPr>
        <w:t xml:space="preserve"> as an example of a </w:t>
      </w:r>
      <w:r w:rsidR="00FD16E2">
        <w:rPr>
          <w:rFonts w:ascii="Century Gothic" w:hAnsi="Century Gothic" w:cs="Times New Roman"/>
          <w:szCs w:val="24"/>
        </w:rPr>
        <w:t>Healthwatch</w:t>
      </w:r>
      <w:r w:rsidR="00BD3733">
        <w:rPr>
          <w:rFonts w:ascii="Century Gothic" w:hAnsi="Century Gothic" w:cs="Times New Roman"/>
          <w:szCs w:val="24"/>
        </w:rPr>
        <w:t xml:space="preserve"> which had won the network award</w:t>
      </w:r>
      <w:r w:rsidR="00FD16E2">
        <w:rPr>
          <w:rFonts w:ascii="Century Gothic" w:hAnsi="Century Gothic" w:cs="Times New Roman"/>
          <w:szCs w:val="24"/>
        </w:rPr>
        <w:t xml:space="preserve"> but was subject to a proposed funding cut.</w:t>
      </w:r>
      <w:r>
        <w:rPr>
          <w:rFonts w:ascii="Century Gothic" w:hAnsi="Century Gothic" w:cs="Times New Roman"/>
          <w:szCs w:val="24"/>
        </w:rPr>
        <w:t xml:space="preserve"> </w:t>
      </w:r>
    </w:p>
    <w:p w14:paraId="135A4DBD" w14:textId="77777777" w:rsidR="00A35F68" w:rsidRDefault="00A35F68" w:rsidP="00B0542B">
      <w:pPr>
        <w:rPr>
          <w:rFonts w:ascii="Century Gothic" w:hAnsi="Century Gothic" w:cs="Times New Roman"/>
          <w:szCs w:val="24"/>
        </w:rPr>
      </w:pPr>
    </w:p>
    <w:p w14:paraId="5586A391" w14:textId="1EEF40DE" w:rsidR="00D633BB" w:rsidRDefault="00D633BB" w:rsidP="00D633BB">
      <w:pPr>
        <w:rPr>
          <w:rFonts w:ascii="Century Gothic" w:hAnsi="Century Gothic" w:cs="Times New Roman"/>
          <w:szCs w:val="24"/>
        </w:rPr>
      </w:pPr>
      <w:r>
        <w:rPr>
          <w:rFonts w:ascii="Century Gothic" w:hAnsi="Century Gothic" w:cs="Times New Roman"/>
          <w:szCs w:val="24"/>
        </w:rPr>
        <w:t xml:space="preserve">SL </w:t>
      </w:r>
      <w:r w:rsidR="00E913D7">
        <w:rPr>
          <w:rFonts w:ascii="Century Gothic" w:hAnsi="Century Gothic" w:cs="Times New Roman"/>
          <w:szCs w:val="24"/>
        </w:rPr>
        <w:t xml:space="preserve">raised </w:t>
      </w:r>
      <w:r>
        <w:rPr>
          <w:rFonts w:ascii="Century Gothic" w:hAnsi="Century Gothic" w:cs="Times New Roman"/>
          <w:szCs w:val="24"/>
        </w:rPr>
        <w:t>Steering Group terms/memberships.</w:t>
      </w:r>
      <w:r w:rsidR="00E913D7">
        <w:rPr>
          <w:rFonts w:ascii="Century Gothic" w:hAnsi="Century Gothic" w:cs="Times New Roman"/>
          <w:szCs w:val="24"/>
        </w:rPr>
        <w:t xml:space="preserve"> The </w:t>
      </w:r>
      <w:r w:rsidR="00AE62F9">
        <w:rPr>
          <w:rFonts w:ascii="Century Gothic" w:hAnsi="Century Gothic" w:cs="Times New Roman"/>
          <w:szCs w:val="24"/>
        </w:rPr>
        <w:t>recruitment</w:t>
      </w:r>
      <w:r w:rsidR="00E913D7">
        <w:rPr>
          <w:rFonts w:ascii="Century Gothic" w:hAnsi="Century Gothic" w:cs="Times New Roman"/>
          <w:szCs w:val="24"/>
        </w:rPr>
        <w:t xml:space="preserve"> round f</w:t>
      </w:r>
      <w:r w:rsidR="00AE62F9">
        <w:rPr>
          <w:rFonts w:ascii="Century Gothic" w:hAnsi="Century Gothic" w:cs="Times New Roman"/>
          <w:szCs w:val="24"/>
        </w:rPr>
        <w:t>o</w:t>
      </w:r>
      <w:r w:rsidR="00E913D7">
        <w:rPr>
          <w:rFonts w:ascii="Century Gothic" w:hAnsi="Century Gothic" w:cs="Times New Roman"/>
          <w:szCs w:val="24"/>
        </w:rPr>
        <w:t xml:space="preserve">r 2024 had not taken place due to the </w:t>
      </w:r>
      <w:r w:rsidR="00AE62F9">
        <w:rPr>
          <w:rFonts w:ascii="Century Gothic" w:hAnsi="Century Gothic" w:cs="Times New Roman"/>
          <w:szCs w:val="24"/>
        </w:rPr>
        <w:t>tender</w:t>
      </w:r>
      <w:r w:rsidR="00E913D7">
        <w:rPr>
          <w:rFonts w:ascii="Century Gothic" w:hAnsi="Century Gothic" w:cs="Times New Roman"/>
          <w:szCs w:val="24"/>
        </w:rPr>
        <w:t xml:space="preserve"> process.</w:t>
      </w:r>
      <w:r w:rsidR="00AE62F9">
        <w:rPr>
          <w:rFonts w:ascii="Century Gothic" w:hAnsi="Century Gothic" w:cs="Times New Roman"/>
          <w:szCs w:val="24"/>
        </w:rPr>
        <w:t xml:space="preserve"> R</w:t>
      </w:r>
      <w:r w:rsidR="00AC525C">
        <w:rPr>
          <w:rFonts w:ascii="Century Gothic" w:hAnsi="Century Gothic" w:cs="Times New Roman"/>
          <w:szCs w:val="24"/>
        </w:rPr>
        <w:t>L</w:t>
      </w:r>
      <w:r w:rsidR="00AE62F9">
        <w:rPr>
          <w:rFonts w:ascii="Century Gothic" w:hAnsi="Century Gothic" w:cs="Times New Roman"/>
          <w:szCs w:val="24"/>
        </w:rPr>
        <w:t xml:space="preserve"> said some members were </w:t>
      </w:r>
      <w:r w:rsidR="00AC525C">
        <w:rPr>
          <w:rFonts w:ascii="Century Gothic" w:hAnsi="Century Gothic" w:cs="Times New Roman"/>
          <w:szCs w:val="24"/>
        </w:rPr>
        <w:t>near the end of their terms</w:t>
      </w:r>
      <w:r w:rsidR="00807D0B">
        <w:rPr>
          <w:rFonts w:ascii="Century Gothic" w:hAnsi="Century Gothic" w:cs="Times New Roman"/>
          <w:szCs w:val="24"/>
        </w:rPr>
        <w:t>,</w:t>
      </w:r>
      <w:r w:rsidR="00AC525C">
        <w:rPr>
          <w:rFonts w:ascii="Century Gothic" w:hAnsi="Century Gothic" w:cs="Times New Roman"/>
          <w:szCs w:val="24"/>
        </w:rPr>
        <w:t xml:space="preserve"> but until there was more certainty about the future funding it was difficult to plan</w:t>
      </w:r>
      <w:r w:rsidR="00962F55">
        <w:rPr>
          <w:rFonts w:ascii="Century Gothic" w:hAnsi="Century Gothic" w:cs="Times New Roman"/>
          <w:szCs w:val="24"/>
        </w:rPr>
        <w:t xml:space="preserve"> recruitment</w:t>
      </w:r>
      <w:r w:rsidR="00734747">
        <w:rPr>
          <w:rFonts w:ascii="Century Gothic" w:hAnsi="Century Gothic" w:cs="Times New Roman"/>
          <w:szCs w:val="24"/>
        </w:rPr>
        <w:t xml:space="preserve">. </w:t>
      </w:r>
      <w:r w:rsidR="00807D0B">
        <w:rPr>
          <w:rFonts w:ascii="Century Gothic" w:hAnsi="Century Gothic" w:cs="Times New Roman"/>
          <w:szCs w:val="24"/>
        </w:rPr>
        <w:t xml:space="preserve">It was </w:t>
      </w:r>
      <w:r w:rsidR="005B673B">
        <w:rPr>
          <w:rFonts w:ascii="Century Gothic" w:hAnsi="Century Gothic" w:cs="Times New Roman"/>
          <w:szCs w:val="24"/>
        </w:rPr>
        <w:t xml:space="preserve">noted </w:t>
      </w:r>
      <w:r w:rsidR="00807D0B">
        <w:rPr>
          <w:rFonts w:ascii="Century Gothic" w:hAnsi="Century Gothic" w:cs="Times New Roman"/>
          <w:szCs w:val="24"/>
        </w:rPr>
        <w:t>that</w:t>
      </w:r>
      <w:r w:rsidR="009C0D77">
        <w:rPr>
          <w:rFonts w:ascii="Century Gothic" w:hAnsi="Century Gothic" w:cs="Times New Roman"/>
          <w:szCs w:val="24"/>
        </w:rPr>
        <w:t xml:space="preserve"> the</w:t>
      </w:r>
      <w:r w:rsidR="00807D0B">
        <w:rPr>
          <w:rFonts w:ascii="Century Gothic" w:hAnsi="Century Gothic" w:cs="Times New Roman"/>
          <w:szCs w:val="24"/>
        </w:rPr>
        <w:t xml:space="preserve"> Steering </w:t>
      </w:r>
      <w:r w:rsidR="0008387C">
        <w:rPr>
          <w:rFonts w:ascii="Century Gothic" w:hAnsi="Century Gothic" w:cs="Times New Roman"/>
          <w:szCs w:val="24"/>
        </w:rPr>
        <w:t>G</w:t>
      </w:r>
      <w:r w:rsidR="00807D0B">
        <w:rPr>
          <w:rFonts w:ascii="Century Gothic" w:hAnsi="Century Gothic" w:cs="Times New Roman"/>
          <w:szCs w:val="24"/>
        </w:rPr>
        <w:t xml:space="preserve">roup </w:t>
      </w:r>
      <w:r w:rsidR="009C0D77">
        <w:rPr>
          <w:rFonts w:ascii="Century Gothic" w:hAnsi="Century Gothic" w:cs="Times New Roman"/>
          <w:szCs w:val="24"/>
        </w:rPr>
        <w:t xml:space="preserve">is an important function within local </w:t>
      </w:r>
      <w:r w:rsidR="00E55723">
        <w:rPr>
          <w:rFonts w:ascii="Century Gothic" w:hAnsi="Century Gothic" w:cs="Times New Roman"/>
          <w:szCs w:val="24"/>
        </w:rPr>
        <w:t>Healthwatch.</w:t>
      </w:r>
    </w:p>
    <w:p w14:paraId="293DCA3E" w14:textId="77777777" w:rsidR="00D633BB" w:rsidRDefault="00D633BB" w:rsidP="00D633BB">
      <w:pPr>
        <w:rPr>
          <w:rFonts w:ascii="Century Gothic" w:hAnsi="Century Gothic" w:cs="Times New Roman"/>
          <w:szCs w:val="24"/>
        </w:rPr>
      </w:pPr>
    </w:p>
    <w:tbl>
      <w:tblPr>
        <w:tblStyle w:val="TableGrid"/>
        <w:tblW w:w="0" w:type="auto"/>
        <w:tblLook w:val="04A0" w:firstRow="1" w:lastRow="0" w:firstColumn="1" w:lastColumn="0" w:noHBand="0" w:noVBand="1"/>
      </w:tblPr>
      <w:tblGrid>
        <w:gridCol w:w="9016"/>
      </w:tblGrid>
      <w:tr w:rsidR="00D633BB" w:rsidRPr="000E076E" w14:paraId="6F68C35F" w14:textId="77777777" w:rsidTr="00D950AF">
        <w:tc>
          <w:tcPr>
            <w:tcW w:w="9016" w:type="dxa"/>
          </w:tcPr>
          <w:p w14:paraId="42847AD3" w14:textId="77777777" w:rsidR="00D633BB" w:rsidRPr="000E076E" w:rsidRDefault="00D633BB" w:rsidP="00D950AF">
            <w:pPr>
              <w:rPr>
                <w:rFonts w:ascii="Century Gothic" w:hAnsi="Century Gothic"/>
                <w:b/>
                <w:bCs/>
              </w:rPr>
            </w:pPr>
            <w:r w:rsidRPr="000E076E">
              <w:rPr>
                <w:rFonts w:ascii="Century Gothic" w:hAnsi="Century Gothic"/>
                <w:b/>
                <w:bCs/>
              </w:rPr>
              <w:t>Actions</w:t>
            </w:r>
          </w:p>
        </w:tc>
      </w:tr>
      <w:tr w:rsidR="00D633BB" w:rsidRPr="000E076E" w14:paraId="75F6BCAA" w14:textId="77777777" w:rsidTr="00D950AF">
        <w:tc>
          <w:tcPr>
            <w:tcW w:w="9016" w:type="dxa"/>
          </w:tcPr>
          <w:p w14:paraId="4A7B4444" w14:textId="03F97635" w:rsidR="00D633BB" w:rsidRPr="00B3610C" w:rsidRDefault="00962F55" w:rsidP="00D950AF">
            <w:pPr>
              <w:rPr>
                <w:rFonts w:ascii="Century Gothic" w:hAnsi="Century Gothic"/>
              </w:rPr>
            </w:pPr>
            <w:r>
              <w:rPr>
                <w:rFonts w:ascii="Century Gothic" w:hAnsi="Century Gothic"/>
              </w:rPr>
              <w:t>Conversations</w:t>
            </w:r>
            <w:r w:rsidR="00734747">
              <w:rPr>
                <w:rFonts w:ascii="Century Gothic" w:hAnsi="Century Gothic"/>
              </w:rPr>
              <w:t xml:space="preserve"> with individual </w:t>
            </w:r>
            <w:r>
              <w:rPr>
                <w:rFonts w:ascii="Century Gothic" w:hAnsi="Century Gothic"/>
              </w:rPr>
              <w:t>S</w:t>
            </w:r>
            <w:r w:rsidR="00734747">
              <w:rPr>
                <w:rFonts w:ascii="Century Gothic" w:hAnsi="Century Gothic"/>
              </w:rPr>
              <w:t xml:space="preserve">teering </w:t>
            </w:r>
            <w:r>
              <w:rPr>
                <w:rFonts w:ascii="Century Gothic" w:hAnsi="Century Gothic"/>
              </w:rPr>
              <w:t>G</w:t>
            </w:r>
            <w:r w:rsidR="00734747">
              <w:rPr>
                <w:rFonts w:ascii="Century Gothic" w:hAnsi="Century Gothic"/>
              </w:rPr>
              <w:t xml:space="preserve">roup </w:t>
            </w:r>
            <w:r>
              <w:rPr>
                <w:rFonts w:ascii="Century Gothic" w:hAnsi="Century Gothic"/>
              </w:rPr>
              <w:t>members</w:t>
            </w:r>
            <w:r w:rsidR="00734747">
              <w:rPr>
                <w:rFonts w:ascii="Century Gothic" w:hAnsi="Century Gothic"/>
              </w:rPr>
              <w:t xml:space="preserve"> </w:t>
            </w:r>
          </w:p>
        </w:tc>
      </w:tr>
    </w:tbl>
    <w:p w14:paraId="7A6AD59F" w14:textId="77777777" w:rsidR="00D633BB" w:rsidRDefault="00D633BB" w:rsidP="00B0542B">
      <w:pPr>
        <w:rPr>
          <w:rFonts w:ascii="Century Gothic" w:hAnsi="Century Gothic" w:cs="Times New Roman"/>
          <w:szCs w:val="24"/>
        </w:rPr>
      </w:pPr>
    </w:p>
    <w:p w14:paraId="4C57D707" w14:textId="16ECC934" w:rsidR="00A35F68" w:rsidRPr="00D633BB" w:rsidRDefault="00D633BB" w:rsidP="00025AD8">
      <w:pPr>
        <w:pStyle w:val="Heading3"/>
        <w:tabs>
          <w:tab w:val="left" w:pos="284"/>
        </w:tabs>
        <w:rPr>
          <w:sz w:val="28"/>
          <w:szCs w:val="18"/>
        </w:rPr>
      </w:pPr>
      <w:r w:rsidRPr="00D633BB">
        <w:rPr>
          <w:sz w:val="28"/>
          <w:szCs w:val="18"/>
        </w:rPr>
        <w:t xml:space="preserve">b) </w:t>
      </w:r>
      <w:r w:rsidR="00160989">
        <w:rPr>
          <w:sz w:val="28"/>
          <w:szCs w:val="18"/>
        </w:rPr>
        <w:tab/>
      </w:r>
      <w:r w:rsidR="0067774D" w:rsidRPr="00D633BB">
        <w:rPr>
          <w:sz w:val="28"/>
          <w:szCs w:val="18"/>
        </w:rPr>
        <w:t>Brand awareness</w:t>
      </w:r>
    </w:p>
    <w:p w14:paraId="30F9758E" w14:textId="77777777" w:rsidR="00A35F68" w:rsidRPr="00504200" w:rsidRDefault="00A35F68" w:rsidP="00025AD8">
      <w:pPr>
        <w:pStyle w:val="Heading3"/>
        <w:tabs>
          <w:tab w:val="left" w:pos="284"/>
        </w:tabs>
        <w:rPr>
          <w:sz w:val="24"/>
          <w:szCs w:val="16"/>
        </w:rPr>
      </w:pPr>
    </w:p>
    <w:p w14:paraId="0C8242F6" w14:textId="1D28EABB" w:rsidR="00D43BE9" w:rsidRDefault="005B673B" w:rsidP="002B6800">
      <w:pPr>
        <w:rPr>
          <w:rFonts w:ascii="Century Gothic" w:hAnsi="Century Gothic"/>
        </w:rPr>
      </w:pPr>
      <w:r>
        <w:rPr>
          <w:rFonts w:ascii="Century Gothic" w:hAnsi="Century Gothic"/>
        </w:rPr>
        <w:t xml:space="preserve">The group considered </w:t>
      </w:r>
      <w:r w:rsidR="00D43BE9">
        <w:rPr>
          <w:rFonts w:ascii="Century Gothic" w:hAnsi="Century Gothic"/>
        </w:rPr>
        <w:t>findings</w:t>
      </w:r>
      <w:r>
        <w:rPr>
          <w:rFonts w:ascii="Century Gothic" w:hAnsi="Century Gothic"/>
        </w:rPr>
        <w:t xml:space="preserve"> </w:t>
      </w:r>
      <w:r w:rsidR="00D43BE9">
        <w:rPr>
          <w:rFonts w:ascii="Century Gothic" w:hAnsi="Century Gothic"/>
        </w:rPr>
        <w:t>f</w:t>
      </w:r>
      <w:r w:rsidR="00E55723">
        <w:rPr>
          <w:rFonts w:ascii="Century Gothic" w:hAnsi="Century Gothic"/>
        </w:rPr>
        <w:t xml:space="preserve">rom </w:t>
      </w:r>
      <w:r>
        <w:rPr>
          <w:rFonts w:ascii="Century Gothic" w:hAnsi="Century Gothic"/>
        </w:rPr>
        <w:t xml:space="preserve">the annual </w:t>
      </w:r>
      <w:r w:rsidR="00D43BE9">
        <w:rPr>
          <w:rFonts w:ascii="Century Gothic" w:hAnsi="Century Gothic"/>
        </w:rPr>
        <w:t>Healthwatch</w:t>
      </w:r>
      <w:r>
        <w:rPr>
          <w:rFonts w:ascii="Century Gothic" w:hAnsi="Century Gothic"/>
        </w:rPr>
        <w:t xml:space="preserve"> England </w:t>
      </w:r>
      <w:r w:rsidR="00D43BE9">
        <w:rPr>
          <w:rFonts w:ascii="Century Gothic" w:hAnsi="Century Gothic"/>
        </w:rPr>
        <w:t xml:space="preserve">survey to gauge awareness of Healthwatch and its work. </w:t>
      </w:r>
      <w:r w:rsidR="000E5FC6">
        <w:rPr>
          <w:rFonts w:ascii="Century Gothic" w:hAnsi="Century Gothic"/>
        </w:rPr>
        <w:t xml:space="preserve">This is broken down by region but not for individual Healthwatch areas. </w:t>
      </w:r>
      <w:r w:rsidR="001F30E2">
        <w:rPr>
          <w:rFonts w:ascii="Century Gothic" w:hAnsi="Century Gothic"/>
        </w:rPr>
        <w:t>It asked a representative sample of the population</w:t>
      </w:r>
      <w:r w:rsidR="004055B8">
        <w:rPr>
          <w:rFonts w:ascii="Century Gothic" w:hAnsi="Century Gothic"/>
        </w:rPr>
        <w:t xml:space="preserve"> </w:t>
      </w:r>
      <w:r w:rsidR="001F30E2">
        <w:rPr>
          <w:rFonts w:ascii="Century Gothic" w:hAnsi="Century Gothic"/>
        </w:rPr>
        <w:t xml:space="preserve">if they know about </w:t>
      </w:r>
      <w:r w:rsidR="004055B8">
        <w:rPr>
          <w:rFonts w:ascii="Century Gothic" w:hAnsi="Century Gothic"/>
        </w:rPr>
        <w:t>Healthwatch</w:t>
      </w:r>
      <w:r w:rsidR="001F30E2">
        <w:rPr>
          <w:rFonts w:ascii="Century Gothic" w:hAnsi="Century Gothic"/>
        </w:rPr>
        <w:t xml:space="preserve"> and what </w:t>
      </w:r>
      <w:r w:rsidR="004055B8">
        <w:rPr>
          <w:rFonts w:ascii="Century Gothic" w:hAnsi="Century Gothic"/>
        </w:rPr>
        <w:t>Healthwatch</w:t>
      </w:r>
      <w:r w:rsidR="001F30E2">
        <w:rPr>
          <w:rFonts w:ascii="Century Gothic" w:hAnsi="Century Gothic"/>
        </w:rPr>
        <w:t xml:space="preserve"> does. </w:t>
      </w:r>
      <w:r w:rsidR="00E81AD3">
        <w:rPr>
          <w:rFonts w:ascii="Century Gothic" w:hAnsi="Century Gothic"/>
        </w:rPr>
        <w:t>R</w:t>
      </w:r>
      <w:r w:rsidR="004055B8">
        <w:rPr>
          <w:rFonts w:ascii="Century Gothic" w:hAnsi="Century Gothic"/>
        </w:rPr>
        <w:t>L</w:t>
      </w:r>
      <w:r w:rsidR="00E81AD3">
        <w:rPr>
          <w:rFonts w:ascii="Century Gothic" w:hAnsi="Century Gothic"/>
        </w:rPr>
        <w:t xml:space="preserve"> noted that </w:t>
      </w:r>
      <w:r w:rsidR="009A490C">
        <w:rPr>
          <w:rFonts w:ascii="Century Gothic" w:hAnsi="Century Gothic"/>
        </w:rPr>
        <w:t>t</w:t>
      </w:r>
      <w:r w:rsidR="00E81AD3">
        <w:rPr>
          <w:rFonts w:ascii="Century Gothic" w:hAnsi="Century Gothic"/>
        </w:rPr>
        <w:t>her</w:t>
      </w:r>
      <w:r w:rsidR="009A490C">
        <w:rPr>
          <w:rFonts w:ascii="Century Gothic" w:hAnsi="Century Gothic"/>
        </w:rPr>
        <w:t>e</w:t>
      </w:r>
      <w:r w:rsidR="00E81AD3">
        <w:rPr>
          <w:rFonts w:ascii="Century Gothic" w:hAnsi="Century Gothic"/>
        </w:rPr>
        <w:t xml:space="preserve"> </w:t>
      </w:r>
      <w:r w:rsidR="004055B8">
        <w:rPr>
          <w:rFonts w:ascii="Century Gothic" w:hAnsi="Century Gothic"/>
        </w:rPr>
        <w:t>w</w:t>
      </w:r>
      <w:r w:rsidR="00E81AD3">
        <w:rPr>
          <w:rFonts w:ascii="Century Gothic" w:hAnsi="Century Gothic"/>
        </w:rPr>
        <w:t>as no money within</w:t>
      </w:r>
      <w:r w:rsidR="004055B8">
        <w:rPr>
          <w:rFonts w:ascii="Century Gothic" w:hAnsi="Century Gothic"/>
        </w:rPr>
        <w:t xml:space="preserve"> </w:t>
      </w:r>
      <w:r w:rsidR="00E81AD3">
        <w:rPr>
          <w:rFonts w:ascii="Century Gothic" w:hAnsi="Century Gothic"/>
        </w:rPr>
        <w:t xml:space="preserve">the </w:t>
      </w:r>
      <w:r w:rsidR="004055B8">
        <w:rPr>
          <w:rFonts w:ascii="Century Gothic" w:hAnsi="Century Gothic"/>
        </w:rPr>
        <w:t>Healthwatch</w:t>
      </w:r>
      <w:r w:rsidR="00E81AD3">
        <w:rPr>
          <w:rFonts w:ascii="Century Gothic" w:hAnsi="Century Gothic"/>
        </w:rPr>
        <w:t xml:space="preserve"> network to do </w:t>
      </w:r>
      <w:r w:rsidR="004055B8">
        <w:rPr>
          <w:rFonts w:ascii="Century Gothic" w:hAnsi="Century Gothic"/>
        </w:rPr>
        <w:t xml:space="preserve">brand awareness advertising. </w:t>
      </w:r>
      <w:r w:rsidR="00930267">
        <w:rPr>
          <w:rFonts w:ascii="Century Gothic" w:hAnsi="Century Gothic"/>
        </w:rPr>
        <w:t>The approach for Healthwatch Coventry has been to focus on reaching those who are most likely to need Healthwatch and the mission of reaching those who are least heard in services.</w:t>
      </w:r>
      <w:r w:rsidR="00597C80">
        <w:rPr>
          <w:rFonts w:ascii="Century Gothic" w:hAnsi="Century Gothic"/>
        </w:rPr>
        <w:t xml:space="preserve"> Healthwatch England works through national media and social media to gain awareness.</w:t>
      </w:r>
    </w:p>
    <w:p w14:paraId="111E62B3" w14:textId="77777777" w:rsidR="00D43BE9" w:rsidRDefault="00D43BE9" w:rsidP="002B6800">
      <w:pPr>
        <w:rPr>
          <w:rFonts w:ascii="Century Gothic" w:hAnsi="Century Gothic"/>
        </w:rPr>
      </w:pPr>
    </w:p>
    <w:p w14:paraId="0C4BDB94" w14:textId="14EF9846" w:rsidR="00E57BD5" w:rsidRPr="00D633BB" w:rsidRDefault="00D633BB" w:rsidP="00025AD8">
      <w:pPr>
        <w:pStyle w:val="Heading3"/>
        <w:tabs>
          <w:tab w:val="left" w:pos="284"/>
        </w:tabs>
        <w:rPr>
          <w:sz w:val="28"/>
          <w:szCs w:val="18"/>
        </w:rPr>
      </w:pPr>
      <w:r w:rsidRPr="00D633BB">
        <w:rPr>
          <w:sz w:val="28"/>
          <w:szCs w:val="18"/>
        </w:rPr>
        <w:t xml:space="preserve">c) </w:t>
      </w:r>
      <w:r w:rsidR="00160989">
        <w:rPr>
          <w:sz w:val="28"/>
          <w:szCs w:val="18"/>
        </w:rPr>
        <w:tab/>
      </w:r>
      <w:r w:rsidR="0035354A" w:rsidRPr="00D633BB">
        <w:rPr>
          <w:sz w:val="28"/>
          <w:szCs w:val="18"/>
        </w:rPr>
        <w:t>Shared values and behaviours</w:t>
      </w:r>
    </w:p>
    <w:p w14:paraId="6BFEEEDE" w14:textId="77777777" w:rsidR="0043723D" w:rsidRDefault="0043723D" w:rsidP="0043723D">
      <w:pPr>
        <w:rPr>
          <w:rFonts w:ascii="Century Gothic" w:hAnsi="Century Gothic"/>
        </w:rPr>
      </w:pPr>
    </w:p>
    <w:p w14:paraId="47EA4067" w14:textId="0F551339" w:rsidR="00930267" w:rsidRDefault="00930267" w:rsidP="0043723D">
      <w:pPr>
        <w:rPr>
          <w:rFonts w:ascii="Century Gothic" w:hAnsi="Century Gothic"/>
        </w:rPr>
      </w:pPr>
      <w:r>
        <w:rPr>
          <w:rFonts w:ascii="Century Gothic" w:hAnsi="Century Gothic"/>
        </w:rPr>
        <w:t>F</w:t>
      </w:r>
      <w:r w:rsidR="00C03911">
        <w:rPr>
          <w:rFonts w:ascii="Century Gothic" w:hAnsi="Century Gothic"/>
        </w:rPr>
        <w:t xml:space="preserve">ollowing </w:t>
      </w:r>
      <w:r>
        <w:rPr>
          <w:rFonts w:ascii="Century Gothic" w:hAnsi="Century Gothic"/>
        </w:rPr>
        <w:t xml:space="preserve">agenda </w:t>
      </w:r>
      <w:r w:rsidR="00DF497D">
        <w:rPr>
          <w:rFonts w:ascii="Century Gothic" w:hAnsi="Century Gothic"/>
        </w:rPr>
        <w:t>items</w:t>
      </w:r>
      <w:r w:rsidR="00C03911">
        <w:rPr>
          <w:rFonts w:ascii="Century Gothic" w:hAnsi="Century Gothic"/>
        </w:rPr>
        <w:t xml:space="preserve"> at previous meetings,</w:t>
      </w:r>
      <w:r>
        <w:rPr>
          <w:rFonts w:ascii="Century Gothic" w:hAnsi="Century Gothic"/>
        </w:rPr>
        <w:t xml:space="preserve"> R</w:t>
      </w:r>
      <w:r w:rsidR="00DF497D">
        <w:rPr>
          <w:rFonts w:ascii="Century Gothic" w:hAnsi="Century Gothic"/>
        </w:rPr>
        <w:t>L</w:t>
      </w:r>
      <w:r>
        <w:rPr>
          <w:rFonts w:ascii="Century Gothic" w:hAnsi="Century Gothic"/>
        </w:rPr>
        <w:t xml:space="preserve"> </w:t>
      </w:r>
      <w:r w:rsidR="00F33FE2">
        <w:rPr>
          <w:rFonts w:ascii="Century Gothic" w:hAnsi="Century Gothic"/>
        </w:rPr>
        <w:t>introduced the updated version o</w:t>
      </w:r>
      <w:r w:rsidR="00DF497D">
        <w:rPr>
          <w:rFonts w:ascii="Century Gothic" w:hAnsi="Century Gothic"/>
        </w:rPr>
        <w:t xml:space="preserve">f </w:t>
      </w:r>
      <w:r w:rsidR="00F33FE2">
        <w:rPr>
          <w:rFonts w:ascii="Century Gothic" w:hAnsi="Century Gothic"/>
        </w:rPr>
        <w:t xml:space="preserve">the </w:t>
      </w:r>
      <w:r w:rsidR="00DF497D">
        <w:rPr>
          <w:rFonts w:ascii="Century Gothic" w:hAnsi="Century Gothic"/>
        </w:rPr>
        <w:t>Healthwatch</w:t>
      </w:r>
      <w:r w:rsidR="00F33FE2">
        <w:rPr>
          <w:rFonts w:ascii="Century Gothic" w:hAnsi="Century Gothic"/>
        </w:rPr>
        <w:t xml:space="preserve"> values and </w:t>
      </w:r>
      <w:r w:rsidR="00DF497D">
        <w:rPr>
          <w:rFonts w:ascii="Century Gothic" w:hAnsi="Century Gothic"/>
        </w:rPr>
        <w:t>behaviours</w:t>
      </w:r>
      <w:r w:rsidR="00F33FE2">
        <w:rPr>
          <w:rFonts w:ascii="Century Gothic" w:hAnsi="Century Gothic"/>
        </w:rPr>
        <w:t xml:space="preserve"> framework </w:t>
      </w:r>
      <w:r w:rsidR="00DF497D">
        <w:rPr>
          <w:rFonts w:ascii="Century Gothic" w:hAnsi="Century Gothic"/>
        </w:rPr>
        <w:t>which</w:t>
      </w:r>
      <w:r w:rsidR="00F33FE2">
        <w:rPr>
          <w:rFonts w:ascii="Century Gothic" w:hAnsi="Century Gothic"/>
        </w:rPr>
        <w:t xml:space="preserve"> has been produced by Healthwatch England in </w:t>
      </w:r>
      <w:r w:rsidR="00DF497D">
        <w:rPr>
          <w:rFonts w:ascii="Century Gothic" w:hAnsi="Century Gothic"/>
        </w:rPr>
        <w:t xml:space="preserve">consultation with local Healthwatch. </w:t>
      </w:r>
    </w:p>
    <w:p w14:paraId="05E9F02B" w14:textId="77777777" w:rsidR="00DF497D" w:rsidRDefault="00DF497D" w:rsidP="0043723D">
      <w:pPr>
        <w:rPr>
          <w:rFonts w:ascii="Century Gothic" w:hAnsi="Century Gothic"/>
        </w:rPr>
      </w:pPr>
    </w:p>
    <w:p w14:paraId="3160C8C6" w14:textId="0B199FDB" w:rsidR="00DF497D" w:rsidRDefault="002A55FC" w:rsidP="0043723D">
      <w:pPr>
        <w:rPr>
          <w:rFonts w:ascii="Century Gothic" w:hAnsi="Century Gothic"/>
        </w:rPr>
      </w:pPr>
      <w:r>
        <w:rPr>
          <w:rFonts w:ascii="Century Gothic" w:hAnsi="Century Gothic"/>
        </w:rPr>
        <w:t>Members said they liked the values and behaviours.</w:t>
      </w:r>
      <w:r w:rsidR="00BE1073">
        <w:rPr>
          <w:rFonts w:ascii="Century Gothic" w:hAnsi="Century Gothic"/>
        </w:rPr>
        <w:t xml:space="preserve"> </w:t>
      </w:r>
      <w:r w:rsidR="00E43631">
        <w:rPr>
          <w:rFonts w:ascii="Century Gothic" w:hAnsi="Century Gothic"/>
        </w:rPr>
        <w:t>Healthwatch</w:t>
      </w:r>
      <w:r w:rsidR="00DF497D">
        <w:rPr>
          <w:rFonts w:ascii="Century Gothic" w:hAnsi="Century Gothic"/>
        </w:rPr>
        <w:t xml:space="preserve"> England would </w:t>
      </w:r>
      <w:r w:rsidR="00E43631">
        <w:rPr>
          <w:rFonts w:ascii="Century Gothic" w:hAnsi="Century Gothic"/>
        </w:rPr>
        <w:t>l</w:t>
      </w:r>
      <w:r w:rsidR="00DF497D">
        <w:rPr>
          <w:rFonts w:ascii="Century Gothic" w:hAnsi="Century Gothic"/>
        </w:rPr>
        <w:t xml:space="preserve">ike all local </w:t>
      </w:r>
      <w:r w:rsidR="00E43631">
        <w:rPr>
          <w:rFonts w:ascii="Century Gothic" w:hAnsi="Century Gothic"/>
        </w:rPr>
        <w:t>Healthwatch</w:t>
      </w:r>
      <w:r w:rsidR="00DF497D">
        <w:rPr>
          <w:rFonts w:ascii="Century Gothic" w:hAnsi="Century Gothic"/>
        </w:rPr>
        <w:t xml:space="preserve"> to adopt</w:t>
      </w:r>
      <w:r>
        <w:rPr>
          <w:rFonts w:ascii="Century Gothic" w:hAnsi="Century Gothic"/>
        </w:rPr>
        <w:t xml:space="preserve"> these</w:t>
      </w:r>
      <w:r w:rsidR="00DF497D">
        <w:rPr>
          <w:rFonts w:ascii="Century Gothic" w:hAnsi="Century Gothic"/>
        </w:rPr>
        <w:t xml:space="preserve">. It was noted that due to </w:t>
      </w:r>
      <w:r w:rsidR="00D11526">
        <w:rPr>
          <w:rFonts w:ascii="Century Gothic" w:hAnsi="Century Gothic"/>
        </w:rPr>
        <w:t xml:space="preserve">the unclear Healthwatch position </w:t>
      </w:r>
      <w:r w:rsidR="00DF497D">
        <w:rPr>
          <w:rFonts w:ascii="Century Gothic" w:hAnsi="Century Gothic"/>
        </w:rPr>
        <w:t xml:space="preserve">this was </w:t>
      </w:r>
      <w:r w:rsidR="00E43631">
        <w:rPr>
          <w:rFonts w:ascii="Century Gothic" w:hAnsi="Century Gothic"/>
        </w:rPr>
        <w:t>not possible currently.</w:t>
      </w:r>
    </w:p>
    <w:p w14:paraId="3FA0016C" w14:textId="77777777" w:rsidR="00E43631" w:rsidRDefault="00E43631" w:rsidP="0043723D">
      <w:pPr>
        <w:rPr>
          <w:rFonts w:ascii="Century Gothic" w:hAnsi="Century Gothic"/>
        </w:rPr>
      </w:pPr>
    </w:p>
    <w:p w14:paraId="356329A6" w14:textId="77777777" w:rsidR="00A35F68" w:rsidRDefault="00A35F68" w:rsidP="0043723D">
      <w:pPr>
        <w:rPr>
          <w:rFonts w:ascii="Century Gothic" w:hAnsi="Century Gothic"/>
        </w:rPr>
      </w:pPr>
    </w:p>
    <w:p w14:paraId="4F994352" w14:textId="4D1D1706" w:rsidR="00A35F68" w:rsidRPr="00E43631" w:rsidRDefault="00D633BB" w:rsidP="00E43631">
      <w:pPr>
        <w:pStyle w:val="ListParagraph"/>
        <w:numPr>
          <w:ilvl w:val="0"/>
          <w:numId w:val="5"/>
        </w:numPr>
        <w:rPr>
          <w:rFonts w:ascii="Century Gothic" w:hAnsi="Century Gothic"/>
          <w:b/>
          <w:sz w:val="32"/>
          <w:szCs w:val="28"/>
        </w:rPr>
      </w:pPr>
      <w:r w:rsidRPr="00E43631">
        <w:rPr>
          <w:b/>
          <w:sz w:val="32"/>
          <w:szCs w:val="28"/>
        </w:rPr>
        <w:t>NHS complaints information work</w:t>
      </w:r>
      <w:r w:rsidR="00160989">
        <w:rPr>
          <w:b/>
          <w:sz w:val="32"/>
          <w:szCs w:val="28"/>
        </w:rPr>
        <w:t xml:space="preserve"> priority</w:t>
      </w:r>
    </w:p>
    <w:p w14:paraId="18CE9EFF" w14:textId="77777777" w:rsidR="00E82D53" w:rsidRPr="002B57FE" w:rsidRDefault="00E82D53" w:rsidP="00E82D53">
      <w:pPr>
        <w:rPr>
          <w:color w:val="7030A0"/>
        </w:rPr>
      </w:pPr>
    </w:p>
    <w:p w14:paraId="0EE7966A" w14:textId="78313111" w:rsidR="00E8071D" w:rsidRDefault="00BE1073" w:rsidP="000A4D7E">
      <w:pPr>
        <w:rPr>
          <w:rFonts w:ascii="Century Gothic" w:hAnsi="Century Gothic"/>
        </w:rPr>
      </w:pPr>
      <w:r>
        <w:rPr>
          <w:rFonts w:ascii="Century Gothic" w:hAnsi="Century Gothic"/>
        </w:rPr>
        <w:t xml:space="preserve">Findings from </w:t>
      </w:r>
      <w:r w:rsidR="008D1A82">
        <w:rPr>
          <w:rFonts w:ascii="Century Gothic" w:hAnsi="Century Gothic"/>
        </w:rPr>
        <w:t xml:space="preserve">work to review </w:t>
      </w:r>
      <w:r w:rsidR="00E8071D">
        <w:rPr>
          <w:rFonts w:ascii="Century Gothic" w:hAnsi="Century Gothic"/>
        </w:rPr>
        <w:t>information</w:t>
      </w:r>
      <w:r w:rsidR="008D1A82">
        <w:rPr>
          <w:rFonts w:ascii="Century Gothic" w:hAnsi="Century Gothic"/>
        </w:rPr>
        <w:t xml:space="preserve"> </w:t>
      </w:r>
      <w:r w:rsidR="00E8071D">
        <w:rPr>
          <w:rFonts w:ascii="Century Gothic" w:hAnsi="Century Gothic"/>
        </w:rPr>
        <w:t xml:space="preserve">about </w:t>
      </w:r>
      <w:r w:rsidR="008D1A82">
        <w:rPr>
          <w:rFonts w:ascii="Century Gothic" w:hAnsi="Century Gothic"/>
        </w:rPr>
        <w:t>the NHS com</w:t>
      </w:r>
      <w:r w:rsidR="00E8071D">
        <w:rPr>
          <w:rFonts w:ascii="Century Gothic" w:hAnsi="Century Gothic"/>
        </w:rPr>
        <w:t xml:space="preserve">plaints </w:t>
      </w:r>
      <w:r w:rsidR="008D1A82">
        <w:rPr>
          <w:rFonts w:ascii="Century Gothic" w:hAnsi="Century Gothic"/>
        </w:rPr>
        <w:t xml:space="preserve">process </w:t>
      </w:r>
      <w:r w:rsidR="00E8071D">
        <w:rPr>
          <w:rFonts w:ascii="Century Gothic" w:hAnsi="Century Gothic"/>
        </w:rPr>
        <w:t>from Coventry</w:t>
      </w:r>
      <w:r w:rsidR="008D1A82">
        <w:rPr>
          <w:rFonts w:ascii="Century Gothic" w:hAnsi="Century Gothic"/>
        </w:rPr>
        <w:t xml:space="preserve"> and </w:t>
      </w:r>
      <w:r w:rsidR="00E8071D">
        <w:rPr>
          <w:rFonts w:ascii="Century Gothic" w:hAnsi="Century Gothic"/>
        </w:rPr>
        <w:t>Warwickshire</w:t>
      </w:r>
      <w:r w:rsidR="008D1A82">
        <w:rPr>
          <w:rFonts w:ascii="Century Gothic" w:hAnsi="Century Gothic"/>
        </w:rPr>
        <w:t xml:space="preserve"> Integrated </w:t>
      </w:r>
      <w:r w:rsidR="00E8071D">
        <w:rPr>
          <w:rFonts w:ascii="Century Gothic" w:hAnsi="Century Gothic"/>
        </w:rPr>
        <w:t>C</w:t>
      </w:r>
      <w:r w:rsidR="008D1A82">
        <w:rPr>
          <w:rFonts w:ascii="Century Gothic" w:hAnsi="Century Gothic"/>
        </w:rPr>
        <w:t xml:space="preserve">are Board (CWICB) and local </w:t>
      </w:r>
      <w:r w:rsidR="008D1A82">
        <w:rPr>
          <w:rFonts w:ascii="Century Gothic" w:hAnsi="Century Gothic"/>
        </w:rPr>
        <w:lastRenderedPageBreak/>
        <w:t>G</w:t>
      </w:r>
      <w:r w:rsidR="00402950">
        <w:rPr>
          <w:rFonts w:ascii="Century Gothic" w:hAnsi="Century Gothic"/>
        </w:rPr>
        <w:t>P</w:t>
      </w:r>
      <w:r w:rsidR="008D1A82">
        <w:rPr>
          <w:rFonts w:ascii="Century Gothic" w:hAnsi="Century Gothic"/>
        </w:rPr>
        <w:t xml:space="preserve"> practice</w:t>
      </w:r>
      <w:r w:rsidR="00402950">
        <w:rPr>
          <w:rFonts w:ascii="Century Gothic" w:hAnsi="Century Gothic"/>
        </w:rPr>
        <w:t>s on their</w:t>
      </w:r>
      <w:r w:rsidR="008D1A82">
        <w:rPr>
          <w:rFonts w:ascii="Century Gothic" w:hAnsi="Century Gothic"/>
        </w:rPr>
        <w:t xml:space="preserve"> website</w:t>
      </w:r>
      <w:r w:rsidR="00402950">
        <w:rPr>
          <w:rFonts w:ascii="Century Gothic" w:hAnsi="Century Gothic"/>
        </w:rPr>
        <w:t>s</w:t>
      </w:r>
      <w:r w:rsidR="008D1A82">
        <w:rPr>
          <w:rFonts w:ascii="Century Gothic" w:hAnsi="Century Gothic"/>
        </w:rPr>
        <w:t xml:space="preserve"> </w:t>
      </w:r>
      <w:r w:rsidR="00402950">
        <w:rPr>
          <w:rFonts w:ascii="Century Gothic" w:hAnsi="Century Gothic"/>
        </w:rPr>
        <w:t>were shared.</w:t>
      </w:r>
      <w:r w:rsidR="00F51D63">
        <w:rPr>
          <w:rFonts w:ascii="Century Gothic" w:hAnsi="Century Gothic"/>
        </w:rPr>
        <w:t xml:space="preserve"> </w:t>
      </w:r>
      <w:r w:rsidR="00F14E65">
        <w:rPr>
          <w:rFonts w:ascii="Century Gothic" w:hAnsi="Century Gothic"/>
        </w:rPr>
        <w:t xml:space="preserve">This identified </w:t>
      </w:r>
      <w:r w:rsidR="00441CEA">
        <w:rPr>
          <w:rFonts w:ascii="Century Gothic" w:hAnsi="Century Gothic"/>
        </w:rPr>
        <w:t>several</w:t>
      </w:r>
      <w:r w:rsidR="00F14E65">
        <w:rPr>
          <w:rFonts w:ascii="Century Gothic" w:hAnsi="Century Gothic"/>
        </w:rPr>
        <w:t xml:space="preserve"> suggestions for improvement to make information clearer</w:t>
      </w:r>
      <w:r w:rsidR="00441CEA">
        <w:rPr>
          <w:rFonts w:ascii="Century Gothic" w:hAnsi="Century Gothic"/>
        </w:rPr>
        <w:t xml:space="preserve"> and easier to navigate</w:t>
      </w:r>
      <w:r w:rsidR="00F14E65">
        <w:rPr>
          <w:rFonts w:ascii="Century Gothic" w:hAnsi="Century Gothic"/>
        </w:rPr>
        <w:t>.</w:t>
      </w:r>
    </w:p>
    <w:p w14:paraId="01A84FC4" w14:textId="77777777" w:rsidR="00F14E65" w:rsidRDefault="00F14E65" w:rsidP="00E82D53">
      <w:pPr>
        <w:rPr>
          <w:rFonts w:ascii="Century Gothic" w:hAnsi="Century Gothic"/>
        </w:rPr>
      </w:pPr>
    </w:p>
    <w:p w14:paraId="46EDEBFA" w14:textId="0074FB03" w:rsidR="009F3FE6" w:rsidRDefault="0051148F" w:rsidP="0051148F">
      <w:pPr>
        <w:rPr>
          <w:rFonts w:ascii="Century Gothic" w:hAnsi="Century Gothic"/>
        </w:rPr>
      </w:pPr>
      <w:r>
        <w:rPr>
          <w:rFonts w:ascii="Century Gothic" w:hAnsi="Century Gothic"/>
        </w:rPr>
        <w:t xml:space="preserve">JD asked about accessibility </w:t>
      </w:r>
      <w:r w:rsidR="009F3FE6">
        <w:rPr>
          <w:rFonts w:ascii="Century Gothic" w:hAnsi="Century Gothic"/>
        </w:rPr>
        <w:t xml:space="preserve">in relation to GP websites </w:t>
      </w:r>
      <w:proofErr w:type="gramStart"/>
      <w:r w:rsidR="009F3FE6">
        <w:rPr>
          <w:rFonts w:ascii="Century Gothic" w:hAnsi="Century Gothic"/>
        </w:rPr>
        <w:t xml:space="preserve">-  </w:t>
      </w:r>
      <w:r>
        <w:rPr>
          <w:rFonts w:ascii="Century Gothic" w:hAnsi="Century Gothic"/>
        </w:rPr>
        <w:t>accessibility</w:t>
      </w:r>
      <w:proofErr w:type="gramEnd"/>
      <w:r>
        <w:rPr>
          <w:rFonts w:ascii="Century Gothic" w:hAnsi="Century Gothic"/>
        </w:rPr>
        <w:t xml:space="preserve"> tools including magnification options. </w:t>
      </w:r>
      <w:r w:rsidR="00BC5544">
        <w:rPr>
          <w:rFonts w:ascii="Century Gothic" w:hAnsi="Century Gothic"/>
        </w:rPr>
        <w:t>RL agreed this was important and said there are 11 different web template</w:t>
      </w:r>
      <w:r w:rsidR="00363397">
        <w:rPr>
          <w:rFonts w:ascii="Century Gothic" w:hAnsi="Century Gothic"/>
        </w:rPr>
        <w:t>s</w:t>
      </w:r>
      <w:r w:rsidR="00BC5544">
        <w:rPr>
          <w:rFonts w:ascii="Century Gothic" w:hAnsi="Century Gothic"/>
        </w:rPr>
        <w:t xml:space="preserve"> in </w:t>
      </w:r>
      <w:r w:rsidR="00C03911">
        <w:rPr>
          <w:rFonts w:ascii="Century Gothic" w:hAnsi="Century Gothic"/>
        </w:rPr>
        <w:t>use,</w:t>
      </w:r>
      <w:r w:rsidR="00BC5544">
        <w:rPr>
          <w:rFonts w:ascii="Century Gothic" w:hAnsi="Century Gothic"/>
        </w:rPr>
        <w:t xml:space="preserve"> so this varies along with translation features too.</w:t>
      </w:r>
    </w:p>
    <w:p w14:paraId="01B5B41C" w14:textId="77777777" w:rsidR="0051148F" w:rsidRDefault="0051148F" w:rsidP="00E82D53">
      <w:pPr>
        <w:rPr>
          <w:rFonts w:ascii="Century Gothic" w:hAnsi="Century Gothic"/>
        </w:rPr>
      </w:pPr>
    </w:p>
    <w:p w14:paraId="06A0E524" w14:textId="5BA91C76" w:rsidR="00676D07" w:rsidRPr="00F97C47" w:rsidRDefault="00676D07" w:rsidP="00E82D53">
      <w:pPr>
        <w:rPr>
          <w:rFonts w:ascii="Century Gothic" w:hAnsi="Century Gothic"/>
        </w:rPr>
      </w:pPr>
      <w:r w:rsidRPr="00F97C47">
        <w:rPr>
          <w:rFonts w:ascii="Century Gothic" w:hAnsi="Century Gothic"/>
        </w:rPr>
        <w:t xml:space="preserve">The group agreed </w:t>
      </w:r>
      <w:r w:rsidR="00FF1D57" w:rsidRPr="00F97C47">
        <w:rPr>
          <w:rFonts w:ascii="Century Gothic" w:hAnsi="Century Gothic"/>
        </w:rPr>
        <w:t xml:space="preserve">that discussions with relevant people at the ICB should take place to </w:t>
      </w:r>
      <w:r w:rsidR="005707F4" w:rsidRPr="00F97C47">
        <w:rPr>
          <w:rFonts w:ascii="Century Gothic" w:hAnsi="Century Gothic"/>
        </w:rPr>
        <w:t xml:space="preserve">seek agreement on work to improves ICB information and </w:t>
      </w:r>
      <w:r w:rsidR="0051148F" w:rsidRPr="00F97C47">
        <w:rPr>
          <w:rFonts w:ascii="Century Gothic" w:hAnsi="Century Gothic"/>
        </w:rPr>
        <w:t>with GP leader about how Healthwtch can support the development of information about complaints through an agreed template.</w:t>
      </w:r>
    </w:p>
    <w:p w14:paraId="7B0DE2B5" w14:textId="77777777" w:rsidR="00676D07" w:rsidRPr="00F97C47" w:rsidRDefault="00676D07" w:rsidP="00E82D53">
      <w:pPr>
        <w:rPr>
          <w:rFonts w:ascii="Century Gothic" w:hAnsi="Century Gothic"/>
        </w:rPr>
      </w:pPr>
    </w:p>
    <w:tbl>
      <w:tblPr>
        <w:tblStyle w:val="TableGrid"/>
        <w:tblW w:w="0" w:type="auto"/>
        <w:tblLook w:val="04A0" w:firstRow="1" w:lastRow="0" w:firstColumn="1" w:lastColumn="0" w:noHBand="0" w:noVBand="1"/>
      </w:tblPr>
      <w:tblGrid>
        <w:gridCol w:w="9016"/>
      </w:tblGrid>
      <w:tr w:rsidR="00F97C47" w:rsidRPr="00F97C47" w14:paraId="086E0B33" w14:textId="77777777" w:rsidTr="00D950AF">
        <w:tc>
          <w:tcPr>
            <w:tcW w:w="9016" w:type="dxa"/>
          </w:tcPr>
          <w:p w14:paraId="17C8ABA8" w14:textId="77777777" w:rsidR="008A00A9" w:rsidRPr="00F97C47" w:rsidRDefault="008A00A9" w:rsidP="00D950AF">
            <w:pPr>
              <w:rPr>
                <w:rFonts w:ascii="Century Gothic" w:hAnsi="Century Gothic"/>
                <w:b/>
                <w:bCs/>
              </w:rPr>
            </w:pPr>
            <w:r w:rsidRPr="00F97C47">
              <w:rPr>
                <w:rFonts w:ascii="Century Gothic" w:hAnsi="Century Gothic"/>
                <w:b/>
                <w:bCs/>
              </w:rPr>
              <w:t>Actions</w:t>
            </w:r>
          </w:p>
        </w:tc>
      </w:tr>
      <w:tr w:rsidR="00F97C47" w:rsidRPr="00F97C47" w14:paraId="08BBAAE4" w14:textId="77777777" w:rsidTr="00D950AF">
        <w:tc>
          <w:tcPr>
            <w:tcW w:w="9016" w:type="dxa"/>
          </w:tcPr>
          <w:p w14:paraId="561010B2" w14:textId="35164624" w:rsidR="008A00A9" w:rsidRPr="00F97C47" w:rsidRDefault="008A00A9" w:rsidP="00475E55">
            <w:pPr>
              <w:pStyle w:val="ListParagraph"/>
              <w:numPr>
                <w:ilvl w:val="0"/>
                <w:numId w:val="45"/>
              </w:numPr>
              <w:rPr>
                <w:rFonts w:ascii="Century Gothic" w:hAnsi="Century Gothic"/>
              </w:rPr>
            </w:pPr>
            <w:r w:rsidRPr="00F97C47">
              <w:rPr>
                <w:rFonts w:ascii="Century Gothic" w:hAnsi="Century Gothic"/>
              </w:rPr>
              <w:t xml:space="preserve">Staff </w:t>
            </w:r>
            <w:r w:rsidR="00363397" w:rsidRPr="00F97C47">
              <w:rPr>
                <w:rFonts w:ascii="Century Gothic" w:hAnsi="Century Gothic"/>
              </w:rPr>
              <w:t>team</w:t>
            </w:r>
            <w:r w:rsidRPr="00F97C47">
              <w:rPr>
                <w:rFonts w:ascii="Century Gothic" w:hAnsi="Century Gothic"/>
              </w:rPr>
              <w:t xml:space="preserve"> to continue to take </w:t>
            </w:r>
            <w:r w:rsidR="00363397" w:rsidRPr="00F97C47">
              <w:rPr>
                <w:rFonts w:ascii="Century Gothic" w:hAnsi="Century Gothic"/>
              </w:rPr>
              <w:t>forward</w:t>
            </w:r>
            <w:r w:rsidRPr="00F97C47">
              <w:rPr>
                <w:rFonts w:ascii="Century Gothic" w:hAnsi="Century Gothic"/>
              </w:rPr>
              <w:t xml:space="preserve"> work to </w:t>
            </w:r>
            <w:r w:rsidR="00363397" w:rsidRPr="00F97C47">
              <w:rPr>
                <w:rFonts w:ascii="Century Gothic" w:hAnsi="Century Gothic"/>
              </w:rPr>
              <w:t>improve</w:t>
            </w:r>
            <w:r w:rsidRPr="00F97C47">
              <w:rPr>
                <w:rFonts w:ascii="Century Gothic" w:hAnsi="Century Gothic"/>
              </w:rPr>
              <w:t xml:space="preserve"> </w:t>
            </w:r>
            <w:r w:rsidR="00363397" w:rsidRPr="00F97C47">
              <w:rPr>
                <w:rFonts w:ascii="Century Gothic" w:hAnsi="Century Gothic"/>
              </w:rPr>
              <w:t>information</w:t>
            </w:r>
            <w:r w:rsidRPr="00F97C47">
              <w:rPr>
                <w:rFonts w:ascii="Century Gothic" w:hAnsi="Century Gothic"/>
              </w:rPr>
              <w:t xml:space="preserve"> and </w:t>
            </w:r>
            <w:r w:rsidR="00363397" w:rsidRPr="00F97C47">
              <w:rPr>
                <w:rFonts w:ascii="Century Gothic" w:hAnsi="Century Gothic"/>
              </w:rPr>
              <w:t>empowerment of people to raise NHS complaints</w:t>
            </w:r>
          </w:p>
          <w:p w14:paraId="00B05BBA" w14:textId="09256596" w:rsidR="00363397" w:rsidRPr="00F97C47" w:rsidRDefault="00363397" w:rsidP="00D950AF">
            <w:pPr>
              <w:rPr>
                <w:rFonts w:ascii="Century Gothic" w:hAnsi="Century Gothic"/>
              </w:rPr>
            </w:pPr>
          </w:p>
        </w:tc>
      </w:tr>
    </w:tbl>
    <w:p w14:paraId="6D1A909C" w14:textId="77777777" w:rsidR="0098753A" w:rsidRDefault="0098753A" w:rsidP="00FD4FEA">
      <w:pPr>
        <w:pStyle w:val="Heading3"/>
        <w:jc w:val="center"/>
        <w:rPr>
          <w:noProof/>
          <w:sz w:val="22"/>
          <w:szCs w:val="20"/>
        </w:rPr>
      </w:pPr>
    </w:p>
    <w:p w14:paraId="56AC4D0B" w14:textId="77777777" w:rsidR="00EC2896" w:rsidRDefault="00EC2896">
      <w:pPr>
        <w:suppressAutoHyphens w:val="0"/>
        <w:autoSpaceDN/>
        <w:spacing w:after="160" w:line="259" w:lineRule="auto"/>
        <w:rPr>
          <w:rFonts w:eastAsiaTheme="majorEastAsia" w:cstheme="majorBidi"/>
          <w:b/>
          <w:sz w:val="32"/>
          <w:szCs w:val="20"/>
        </w:rPr>
      </w:pPr>
      <w:r>
        <w:rPr>
          <w:sz w:val="32"/>
          <w:szCs w:val="20"/>
        </w:rPr>
        <w:br w:type="page"/>
      </w:r>
    </w:p>
    <w:p w14:paraId="369DF35C" w14:textId="77C42ECD" w:rsidR="00E43631" w:rsidRPr="00475E55" w:rsidRDefault="00B0542B" w:rsidP="00E43631">
      <w:pPr>
        <w:pStyle w:val="Heading3"/>
        <w:jc w:val="center"/>
      </w:pPr>
      <w:r w:rsidRPr="00475E55">
        <w:rPr>
          <w:noProof/>
          <w:sz w:val="24"/>
        </w:rPr>
        <w:lastRenderedPageBreak/>
        <w:drawing>
          <wp:anchor distT="0" distB="0" distL="114300" distR="114300" simplePos="0" relativeHeight="251658240" behindDoc="1" locked="0" layoutInCell="1" allowOverlap="1" wp14:anchorId="23DEEEDA" wp14:editId="0BC83415">
            <wp:simplePos x="0" y="0"/>
            <wp:positionH relativeFrom="column">
              <wp:posOffset>3777615</wp:posOffset>
            </wp:positionH>
            <wp:positionV relativeFrom="paragraph">
              <wp:posOffset>-546735</wp:posOffset>
            </wp:positionV>
            <wp:extent cx="2223890" cy="540327"/>
            <wp:effectExtent l="0" t="0" r="5080" b="0"/>
            <wp:wrapNone/>
            <wp:docPr id="1643577254"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577254" name="Picture 1" descr="A blue text on a white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23890" cy="540327"/>
                    </a:xfrm>
                    <a:prstGeom prst="rect">
                      <a:avLst/>
                    </a:prstGeom>
                  </pic:spPr>
                </pic:pic>
              </a:graphicData>
            </a:graphic>
          </wp:anchor>
        </w:drawing>
      </w:r>
      <w:r w:rsidR="00093591" w:rsidRPr="00475E55">
        <w:t>H</w:t>
      </w:r>
      <w:r w:rsidR="00FD4FEA" w:rsidRPr="00475E55">
        <w:t>ealthwatch Coventry Steering Group</w:t>
      </w:r>
      <w:r w:rsidR="00E43631" w:rsidRPr="00475E55">
        <w:t xml:space="preserve"> </w:t>
      </w:r>
      <w:r w:rsidR="00FD4FEA" w:rsidRPr="00475E55">
        <w:t xml:space="preserve">Meeting </w:t>
      </w:r>
    </w:p>
    <w:p w14:paraId="4A2D915B" w14:textId="25AAD185" w:rsidR="00FD4FEA" w:rsidRPr="00475E55" w:rsidRDefault="00E43631" w:rsidP="0058545F">
      <w:pPr>
        <w:pStyle w:val="Heading3"/>
        <w:jc w:val="center"/>
      </w:pPr>
      <w:r w:rsidRPr="00C662CD">
        <w:t xml:space="preserve">Draft </w:t>
      </w:r>
      <w:r w:rsidR="00FD4FEA" w:rsidRPr="00475E55">
        <w:t>Minutes</w:t>
      </w:r>
    </w:p>
    <w:p w14:paraId="57EBACC4" w14:textId="77777777" w:rsidR="001A758E" w:rsidRDefault="001A758E" w:rsidP="00FD4FEA">
      <w:pPr>
        <w:pStyle w:val="Heading3"/>
        <w:jc w:val="center"/>
        <w:rPr>
          <w:sz w:val="28"/>
          <w:szCs w:val="18"/>
        </w:rPr>
      </w:pPr>
    </w:p>
    <w:p w14:paraId="6C42CB35" w14:textId="08F429CE" w:rsidR="0022186C" w:rsidRPr="001A758E" w:rsidRDefault="00BC357A" w:rsidP="00BC357A">
      <w:pPr>
        <w:pStyle w:val="Heading3"/>
        <w:jc w:val="center"/>
        <w:rPr>
          <w:sz w:val="28"/>
          <w:szCs w:val="18"/>
        </w:rPr>
      </w:pPr>
      <w:r w:rsidRPr="00C23EBB">
        <w:rPr>
          <w:sz w:val="28"/>
          <w:szCs w:val="18"/>
        </w:rPr>
        <w:t>Held 10:00 am on 19 November 2024</w:t>
      </w:r>
      <w:r>
        <w:rPr>
          <w:sz w:val="28"/>
          <w:szCs w:val="18"/>
        </w:rPr>
        <w:t xml:space="preserve"> </w:t>
      </w:r>
      <w:r w:rsidR="00B9722B" w:rsidRPr="00E43631">
        <w:rPr>
          <w:sz w:val="28"/>
          <w:szCs w:val="28"/>
        </w:rPr>
        <w:t xml:space="preserve">at </w:t>
      </w:r>
      <w:r w:rsidR="0022186C" w:rsidRPr="00E43631">
        <w:rPr>
          <w:sz w:val="28"/>
          <w:szCs w:val="28"/>
        </w:rPr>
        <w:t>Trinity House, 5a Priory Row, Coventry, CV1 5EX</w:t>
      </w:r>
    </w:p>
    <w:p w14:paraId="3C9B37E1" w14:textId="77777777" w:rsidR="000D1D51" w:rsidRPr="00B24BE6" w:rsidRDefault="000D1D51" w:rsidP="000D1D51"/>
    <w:p w14:paraId="506FBCBF" w14:textId="77777777" w:rsidR="0042346A" w:rsidRPr="00194B96" w:rsidRDefault="0042346A" w:rsidP="0042346A">
      <w:pPr>
        <w:rPr>
          <w:rFonts w:ascii="Century Gothic" w:hAnsi="Century Gothic" w:cs="Times New Roman"/>
          <w:szCs w:val="24"/>
        </w:rPr>
      </w:pPr>
      <w:r w:rsidRPr="00194B96">
        <w:rPr>
          <w:rFonts w:ascii="Century Gothic" w:hAnsi="Century Gothic" w:cs="Times New Roman"/>
          <w:b/>
          <w:bCs/>
          <w:szCs w:val="24"/>
        </w:rPr>
        <w:t>Attendees:</w:t>
      </w:r>
      <w:r w:rsidRPr="00194B96">
        <w:rPr>
          <w:rFonts w:ascii="Century Gothic" w:hAnsi="Century Gothic" w:cs="Times New Roman"/>
          <w:szCs w:val="24"/>
        </w:rPr>
        <w:t xml:space="preserve"> Stuart Linnell (Chair), Catherine Smith, Ghulam Vohra, Ifra Ali, Jo Dickie,</w:t>
      </w:r>
      <w:r>
        <w:rPr>
          <w:rFonts w:ascii="Century Gothic" w:hAnsi="Century Gothic" w:cs="Times New Roman"/>
          <w:szCs w:val="24"/>
        </w:rPr>
        <w:t xml:space="preserve"> </w:t>
      </w:r>
      <w:r w:rsidRPr="00194B96">
        <w:rPr>
          <w:rFonts w:ascii="Century Gothic" w:hAnsi="Century Gothic" w:cs="Times New Roman"/>
          <w:szCs w:val="24"/>
        </w:rPr>
        <w:t>Rose O’Malley, Steven Hill (Coventry and Warwickshire Mind)</w:t>
      </w:r>
      <w:r>
        <w:rPr>
          <w:rFonts w:ascii="Century Gothic" w:hAnsi="Century Gothic" w:cs="Times New Roman"/>
          <w:szCs w:val="24"/>
        </w:rPr>
        <w:t>, Allen Margrett</w:t>
      </w:r>
    </w:p>
    <w:p w14:paraId="69A8C765" w14:textId="77777777" w:rsidR="0042346A" w:rsidRPr="00194B96" w:rsidRDefault="0042346A" w:rsidP="0042346A">
      <w:pPr>
        <w:rPr>
          <w:rFonts w:ascii="Century Gothic" w:hAnsi="Century Gothic" w:cs="Times New Roman"/>
          <w:szCs w:val="24"/>
          <w:highlight w:val="yellow"/>
        </w:rPr>
      </w:pPr>
    </w:p>
    <w:p w14:paraId="0AF66FFF" w14:textId="77777777" w:rsidR="0042346A" w:rsidRDefault="0042346A" w:rsidP="0042346A">
      <w:pPr>
        <w:rPr>
          <w:rFonts w:ascii="Century Gothic" w:hAnsi="Century Gothic" w:cs="Times New Roman"/>
          <w:szCs w:val="24"/>
        </w:rPr>
      </w:pPr>
      <w:r w:rsidRPr="00194B96">
        <w:rPr>
          <w:rFonts w:ascii="Century Gothic" w:hAnsi="Century Gothic" w:cs="Times New Roman"/>
          <w:b/>
          <w:bCs/>
          <w:szCs w:val="24"/>
        </w:rPr>
        <w:t>Staff Present:</w:t>
      </w:r>
      <w:r w:rsidRPr="00194B96">
        <w:rPr>
          <w:rFonts w:ascii="Century Gothic" w:hAnsi="Century Gothic" w:cs="Times New Roman"/>
          <w:szCs w:val="24"/>
        </w:rPr>
        <w:t xml:space="preserve"> Ruth Light, </w:t>
      </w:r>
      <w:r>
        <w:rPr>
          <w:rFonts w:ascii="Century Gothic" w:hAnsi="Century Gothic" w:cs="Times New Roman"/>
          <w:szCs w:val="24"/>
        </w:rPr>
        <w:t>Fiona Garrigan, Ruth Burdett,</w:t>
      </w:r>
      <w:r w:rsidRPr="00194B96">
        <w:rPr>
          <w:rFonts w:ascii="Century Gothic" w:hAnsi="Century Gothic" w:cs="Times New Roman"/>
          <w:szCs w:val="24"/>
        </w:rPr>
        <w:t xml:space="preserve"> Ridhwana Sheikh</w:t>
      </w:r>
    </w:p>
    <w:p w14:paraId="2978F3EB" w14:textId="77777777" w:rsidR="00D64B6D" w:rsidRDefault="00D64B6D" w:rsidP="0042346A">
      <w:pPr>
        <w:rPr>
          <w:rFonts w:ascii="Century Gothic" w:hAnsi="Century Gothic" w:cs="Times New Roman"/>
          <w:szCs w:val="24"/>
        </w:rPr>
      </w:pPr>
    </w:p>
    <w:p w14:paraId="6C419612" w14:textId="0FA952DC" w:rsidR="00D64B6D" w:rsidRPr="00B24BE6" w:rsidRDefault="00D64B6D" w:rsidP="00D64B6D">
      <w:pPr>
        <w:rPr>
          <w:rFonts w:ascii="Century Gothic" w:hAnsi="Century Gothic" w:cs="Times New Roman"/>
          <w:szCs w:val="24"/>
        </w:rPr>
      </w:pPr>
      <w:r w:rsidRPr="00B24BE6">
        <w:rPr>
          <w:rFonts w:ascii="Century Gothic" w:hAnsi="Century Gothic" w:cs="Times New Roman"/>
          <w:b/>
          <w:bCs/>
          <w:szCs w:val="24"/>
        </w:rPr>
        <w:t>Other Attendees:</w:t>
      </w:r>
      <w:r w:rsidRPr="00B24BE6">
        <w:rPr>
          <w:rFonts w:ascii="Century Gothic" w:hAnsi="Century Gothic" w:cs="Times New Roman"/>
          <w:szCs w:val="24"/>
        </w:rPr>
        <w:t xml:space="preserve"> </w:t>
      </w:r>
      <w:r w:rsidR="00D562E7">
        <w:rPr>
          <w:rFonts w:ascii="Century Gothic" w:hAnsi="Century Gothic" w:cs="Times New Roman"/>
          <w:szCs w:val="24"/>
        </w:rPr>
        <w:t>Rose</w:t>
      </w:r>
      <w:r w:rsidR="00EF1C88">
        <w:rPr>
          <w:rFonts w:ascii="Century Gothic" w:hAnsi="Century Gothic" w:cs="Times New Roman"/>
          <w:szCs w:val="24"/>
        </w:rPr>
        <w:t xml:space="preserve"> </w:t>
      </w:r>
      <w:proofErr w:type="spellStart"/>
      <w:r w:rsidR="00EF1C88">
        <w:rPr>
          <w:rFonts w:ascii="Century Gothic" w:hAnsi="Century Gothic" w:cs="Times New Roman"/>
          <w:szCs w:val="24"/>
        </w:rPr>
        <w:t>Uwins</w:t>
      </w:r>
      <w:proofErr w:type="spellEnd"/>
      <w:r w:rsidR="00EF1C88">
        <w:rPr>
          <w:rFonts w:ascii="Century Gothic" w:hAnsi="Century Gothic" w:cs="Times New Roman"/>
          <w:szCs w:val="24"/>
        </w:rPr>
        <w:t xml:space="preserve"> (</w:t>
      </w:r>
      <w:r w:rsidR="005F1980">
        <w:rPr>
          <w:rFonts w:ascii="Century Gothic" w:hAnsi="Century Gothic" w:cs="Times New Roman"/>
          <w:szCs w:val="24"/>
        </w:rPr>
        <w:t xml:space="preserve">Coventry &amp; Warwickshire ICB), Ren Jones </w:t>
      </w:r>
      <w:r w:rsidR="00264893">
        <w:rPr>
          <w:rFonts w:ascii="Century Gothic" w:hAnsi="Century Gothic" w:cs="Times New Roman"/>
          <w:szCs w:val="24"/>
        </w:rPr>
        <w:t>(Warwickshire CAVA)</w:t>
      </w:r>
      <w:r w:rsidR="000D03FD">
        <w:rPr>
          <w:rFonts w:ascii="Century Gothic" w:hAnsi="Century Gothic" w:cs="Times New Roman"/>
          <w:szCs w:val="24"/>
        </w:rPr>
        <w:t>,</w:t>
      </w:r>
      <w:r w:rsidR="000D03FD" w:rsidRPr="000D03FD">
        <w:rPr>
          <w:rFonts w:ascii="Century Gothic" w:hAnsi="Century Gothic" w:cs="Times New Roman"/>
          <w:szCs w:val="24"/>
        </w:rPr>
        <w:t xml:space="preserve"> </w:t>
      </w:r>
      <w:r w:rsidR="000D03FD" w:rsidRPr="00B24BE6">
        <w:rPr>
          <w:rFonts w:ascii="Century Gothic" w:hAnsi="Century Gothic" w:cs="Times New Roman"/>
          <w:szCs w:val="24"/>
        </w:rPr>
        <w:t xml:space="preserve">Rebecca Haughton (CRGPA), </w:t>
      </w:r>
      <w:r w:rsidR="000D03FD">
        <w:rPr>
          <w:rFonts w:ascii="Century Gothic" w:hAnsi="Century Gothic" w:cs="Times New Roman"/>
          <w:szCs w:val="24"/>
        </w:rPr>
        <w:t>Patricia Marson (CRGPA),</w:t>
      </w:r>
    </w:p>
    <w:p w14:paraId="2B33383E" w14:textId="77777777" w:rsidR="0042346A" w:rsidRPr="00194B96" w:rsidRDefault="0042346A" w:rsidP="0042346A">
      <w:pPr>
        <w:rPr>
          <w:rFonts w:ascii="Century Gothic" w:hAnsi="Century Gothic" w:cs="Times New Roman"/>
          <w:szCs w:val="24"/>
          <w:highlight w:val="yellow"/>
        </w:rPr>
      </w:pPr>
    </w:p>
    <w:p w14:paraId="66FB908B" w14:textId="3756DF4E" w:rsidR="007D14CA" w:rsidRPr="0080405B" w:rsidRDefault="0042346A" w:rsidP="0080405B">
      <w:pPr>
        <w:rPr>
          <w:rFonts w:ascii="Century Gothic" w:hAnsi="Century Gothic" w:cs="Times New Roman"/>
          <w:szCs w:val="24"/>
        </w:rPr>
      </w:pPr>
      <w:r w:rsidRPr="00194B96">
        <w:rPr>
          <w:rFonts w:ascii="Century Gothic" w:hAnsi="Century Gothic" w:cs="Times New Roman"/>
          <w:b/>
          <w:bCs/>
          <w:szCs w:val="24"/>
        </w:rPr>
        <w:t>Apologies:</w:t>
      </w:r>
      <w:r w:rsidRPr="00194B96">
        <w:rPr>
          <w:rFonts w:ascii="Century Gothic" w:hAnsi="Century Gothic" w:cs="Times New Roman"/>
          <w:szCs w:val="24"/>
        </w:rPr>
        <w:t>), Claire Dale (Carers Trust Heart of England),</w:t>
      </w:r>
      <w:r w:rsidR="00956C3A">
        <w:rPr>
          <w:rFonts w:ascii="Century Gothic" w:hAnsi="Century Gothic" w:cs="Times New Roman"/>
          <w:szCs w:val="24"/>
        </w:rPr>
        <w:t xml:space="preserve"> </w:t>
      </w:r>
      <w:r w:rsidRPr="00194B96">
        <w:rPr>
          <w:rFonts w:ascii="Century Gothic" w:hAnsi="Century Gothic" w:cs="Times New Roman"/>
          <w:szCs w:val="24"/>
        </w:rPr>
        <w:t>Sue Ogle (VAC),</w:t>
      </w:r>
      <w:r w:rsidRPr="00851E3C">
        <w:rPr>
          <w:rFonts w:ascii="Century Gothic" w:hAnsi="Century Gothic" w:cs="Times New Roman"/>
          <w:szCs w:val="24"/>
        </w:rPr>
        <w:t xml:space="preserve"> </w:t>
      </w:r>
      <w:r w:rsidRPr="00194B96">
        <w:rPr>
          <w:rFonts w:ascii="Century Gothic" w:hAnsi="Century Gothic" w:cs="Times New Roman"/>
          <w:szCs w:val="24"/>
        </w:rPr>
        <w:t>Last Mafuba</w:t>
      </w:r>
      <w:r>
        <w:rPr>
          <w:rFonts w:ascii="Century Gothic" w:hAnsi="Century Gothic" w:cs="Times New Roman"/>
          <w:szCs w:val="24"/>
        </w:rPr>
        <w:t xml:space="preserve">, </w:t>
      </w:r>
      <w:r w:rsidRPr="00194B96">
        <w:rPr>
          <w:rFonts w:ascii="Century Gothic" w:hAnsi="Century Gothic" w:cs="Times New Roman"/>
          <w:szCs w:val="24"/>
        </w:rPr>
        <w:t>Yasmin Taha, David Spurgeon</w:t>
      </w:r>
      <w:r w:rsidR="00D64B6D">
        <w:br/>
      </w:r>
    </w:p>
    <w:p w14:paraId="5DF075DF" w14:textId="565BBEE7" w:rsidR="00FD4FEA" w:rsidRPr="00475E55" w:rsidRDefault="00FD4FEA" w:rsidP="00B24BE6">
      <w:pPr>
        <w:pStyle w:val="Heading3"/>
        <w:numPr>
          <w:ilvl w:val="0"/>
          <w:numId w:val="35"/>
        </w:numPr>
        <w:rPr>
          <w:sz w:val="32"/>
          <w:szCs w:val="20"/>
        </w:rPr>
      </w:pPr>
      <w:r w:rsidRPr="00475E55">
        <w:rPr>
          <w:sz w:val="32"/>
          <w:szCs w:val="20"/>
        </w:rPr>
        <w:tab/>
        <w:t xml:space="preserve">Welcome </w:t>
      </w:r>
      <w:r w:rsidR="00D90C8C" w:rsidRPr="00475E55">
        <w:rPr>
          <w:sz w:val="32"/>
          <w:szCs w:val="20"/>
        </w:rPr>
        <w:t xml:space="preserve">and </w:t>
      </w:r>
      <w:r w:rsidR="00E3179F" w:rsidRPr="00475E55">
        <w:rPr>
          <w:sz w:val="32"/>
          <w:szCs w:val="20"/>
        </w:rPr>
        <w:t>Declaration of interest</w:t>
      </w:r>
    </w:p>
    <w:p w14:paraId="6CE6CBD8" w14:textId="77777777" w:rsidR="00FD4FEA" w:rsidRPr="00274DD4" w:rsidRDefault="00FD4FEA" w:rsidP="00FD4FEA">
      <w:pPr>
        <w:rPr>
          <w:rFonts w:ascii="Century Gothic" w:hAnsi="Century Gothic" w:cs="Times New Roman"/>
          <w:color w:val="7030A0"/>
          <w:szCs w:val="24"/>
        </w:rPr>
      </w:pPr>
    </w:p>
    <w:p w14:paraId="7E4194AD" w14:textId="1AF2F19D" w:rsidR="00B24BE6" w:rsidRDefault="00B24BE6" w:rsidP="00B24BE6">
      <w:pPr>
        <w:rPr>
          <w:rFonts w:ascii="Century Gothic" w:hAnsi="Century Gothic" w:cs="Times New Roman"/>
          <w:szCs w:val="24"/>
        </w:rPr>
      </w:pPr>
      <w:r>
        <w:rPr>
          <w:rFonts w:ascii="Century Gothic" w:hAnsi="Century Gothic" w:cs="Times New Roman"/>
          <w:szCs w:val="24"/>
        </w:rPr>
        <w:t>Stuart Linnell (SL)</w:t>
      </w:r>
      <w:r w:rsidRPr="00B24C64">
        <w:rPr>
          <w:rFonts w:ascii="Century Gothic" w:hAnsi="Century Gothic" w:cs="Times New Roman"/>
          <w:szCs w:val="24"/>
        </w:rPr>
        <w:t xml:space="preserve"> welcomed everyone to the meeting</w:t>
      </w:r>
      <w:r>
        <w:rPr>
          <w:rFonts w:ascii="Century Gothic" w:hAnsi="Century Gothic" w:cs="Times New Roman"/>
          <w:szCs w:val="24"/>
        </w:rPr>
        <w:t xml:space="preserve">. Apologies were given on behalf of members who were unable to attend the meeting. </w:t>
      </w:r>
    </w:p>
    <w:p w14:paraId="4F3CB958" w14:textId="77777777" w:rsidR="007D14CA" w:rsidRPr="00B24BE6" w:rsidRDefault="007D14CA" w:rsidP="00FD4FEA">
      <w:pPr>
        <w:rPr>
          <w:rFonts w:ascii="Century Gothic" w:hAnsi="Century Gothic" w:cs="Times New Roman"/>
          <w:szCs w:val="24"/>
        </w:rPr>
      </w:pPr>
    </w:p>
    <w:p w14:paraId="586985D5" w14:textId="14D878C3" w:rsidR="00FD4FEA" w:rsidRPr="00B24BE6" w:rsidRDefault="00FD4FEA" w:rsidP="00FD4FEA">
      <w:pPr>
        <w:rPr>
          <w:rFonts w:ascii="Century Gothic" w:hAnsi="Century Gothic" w:cs="Times New Roman"/>
          <w:szCs w:val="24"/>
        </w:rPr>
      </w:pPr>
      <w:r w:rsidRPr="00B24BE6">
        <w:rPr>
          <w:rFonts w:ascii="Century Gothic" w:hAnsi="Century Gothic" w:cs="Times New Roman"/>
          <w:szCs w:val="24"/>
        </w:rPr>
        <w:t>S</w:t>
      </w:r>
      <w:r w:rsidR="00650D46" w:rsidRPr="00B24BE6">
        <w:rPr>
          <w:rFonts w:ascii="Century Gothic" w:hAnsi="Century Gothic" w:cs="Times New Roman"/>
          <w:szCs w:val="24"/>
        </w:rPr>
        <w:t xml:space="preserve">H </w:t>
      </w:r>
      <w:r w:rsidRPr="00B24BE6">
        <w:rPr>
          <w:rFonts w:ascii="Century Gothic" w:hAnsi="Century Gothic" w:cs="Times New Roman"/>
          <w:szCs w:val="24"/>
        </w:rPr>
        <w:t>asked if there were any declarations of interest</w:t>
      </w:r>
      <w:r w:rsidR="00AD6E7F">
        <w:rPr>
          <w:rFonts w:ascii="Century Gothic" w:hAnsi="Century Gothic" w:cs="Times New Roman"/>
          <w:szCs w:val="24"/>
        </w:rPr>
        <w:t xml:space="preserve"> related to the agenda</w:t>
      </w:r>
      <w:r w:rsidRPr="00B24BE6">
        <w:rPr>
          <w:rFonts w:ascii="Century Gothic" w:hAnsi="Century Gothic" w:cs="Times New Roman"/>
          <w:szCs w:val="24"/>
        </w:rPr>
        <w:t>.</w:t>
      </w:r>
      <w:r w:rsidR="00200F1C" w:rsidRPr="00B24BE6">
        <w:rPr>
          <w:rFonts w:ascii="Century Gothic" w:hAnsi="Century Gothic" w:cs="Times New Roman"/>
          <w:szCs w:val="24"/>
        </w:rPr>
        <w:t xml:space="preserve"> There were none.</w:t>
      </w:r>
      <w:r w:rsidRPr="00B24BE6">
        <w:rPr>
          <w:rFonts w:ascii="Century Gothic" w:hAnsi="Century Gothic" w:cs="Times New Roman"/>
          <w:szCs w:val="24"/>
        </w:rPr>
        <w:t xml:space="preserve"> </w:t>
      </w:r>
    </w:p>
    <w:p w14:paraId="6436517D" w14:textId="77777777" w:rsidR="007D14CA" w:rsidRPr="00B24BE6" w:rsidRDefault="007D14CA" w:rsidP="00FD4FEA">
      <w:pPr>
        <w:rPr>
          <w:rFonts w:ascii="Century Gothic" w:hAnsi="Century Gothic" w:cs="Times New Roman"/>
          <w:szCs w:val="24"/>
        </w:rPr>
      </w:pPr>
    </w:p>
    <w:p w14:paraId="14086028" w14:textId="56EB2B22" w:rsidR="00FD4FEA" w:rsidRPr="00475E55" w:rsidRDefault="00FD4FEA" w:rsidP="00B24BE6">
      <w:pPr>
        <w:pStyle w:val="Heading3"/>
        <w:numPr>
          <w:ilvl w:val="0"/>
          <w:numId w:val="35"/>
        </w:numPr>
        <w:rPr>
          <w:sz w:val="32"/>
          <w:szCs w:val="20"/>
        </w:rPr>
      </w:pPr>
      <w:r w:rsidRPr="00475E55">
        <w:rPr>
          <w:sz w:val="32"/>
          <w:szCs w:val="20"/>
        </w:rPr>
        <w:tab/>
        <w:t>Minutes of the previous meetings</w:t>
      </w:r>
    </w:p>
    <w:p w14:paraId="75D7489A" w14:textId="77777777" w:rsidR="00681383" w:rsidRPr="00B24BE6" w:rsidRDefault="00681383" w:rsidP="00681383"/>
    <w:p w14:paraId="3B5D4287" w14:textId="77777777" w:rsidR="00B71068" w:rsidRPr="00C662CD" w:rsidRDefault="00681383" w:rsidP="00681383">
      <w:pPr>
        <w:rPr>
          <w:rFonts w:ascii="Century Gothic" w:hAnsi="Century Gothic"/>
        </w:rPr>
      </w:pPr>
      <w:r w:rsidRPr="00B24BE6">
        <w:rPr>
          <w:rFonts w:ascii="Century Gothic" w:hAnsi="Century Gothic"/>
        </w:rPr>
        <w:t xml:space="preserve">Minutes of the last </w:t>
      </w:r>
      <w:r w:rsidRPr="00C662CD">
        <w:rPr>
          <w:rFonts w:ascii="Century Gothic" w:hAnsi="Century Gothic"/>
        </w:rPr>
        <w:t>meeting were a</w:t>
      </w:r>
      <w:r w:rsidR="006A14F0" w:rsidRPr="00C662CD">
        <w:rPr>
          <w:rFonts w:ascii="Century Gothic" w:hAnsi="Century Gothic"/>
        </w:rPr>
        <w:t xml:space="preserve">greed as a true record of the meeting. </w:t>
      </w:r>
    </w:p>
    <w:p w14:paraId="71D74AB5" w14:textId="77777777" w:rsidR="00D562E7" w:rsidRPr="00C662CD" w:rsidRDefault="00D562E7" w:rsidP="00681383">
      <w:pPr>
        <w:rPr>
          <w:rFonts w:ascii="Century Gothic" w:hAnsi="Century Gothic"/>
        </w:rPr>
      </w:pPr>
    </w:p>
    <w:p w14:paraId="3C7F9900" w14:textId="25159AF0" w:rsidR="00B8652B" w:rsidRPr="00C662CD" w:rsidRDefault="00201CB4" w:rsidP="00681383">
      <w:pPr>
        <w:rPr>
          <w:rFonts w:ascii="Century Gothic" w:hAnsi="Century Gothic"/>
        </w:rPr>
      </w:pPr>
      <w:r w:rsidRPr="00C662CD">
        <w:rPr>
          <w:rFonts w:ascii="Century Gothic" w:hAnsi="Century Gothic"/>
        </w:rPr>
        <w:t>R</w:t>
      </w:r>
      <w:r w:rsidR="00160989" w:rsidRPr="00C662CD">
        <w:rPr>
          <w:rFonts w:ascii="Century Gothic" w:hAnsi="Century Gothic"/>
        </w:rPr>
        <w:t>L</w:t>
      </w:r>
      <w:r w:rsidR="00B8652B" w:rsidRPr="00C662CD">
        <w:rPr>
          <w:rFonts w:ascii="Century Gothic" w:hAnsi="Century Gothic"/>
        </w:rPr>
        <w:t xml:space="preserve"> provided answers to question</w:t>
      </w:r>
      <w:r w:rsidR="00664FEE" w:rsidRPr="00C662CD">
        <w:rPr>
          <w:rFonts w:ascii="Century Gothic" w:hAnsi="Century Gothic"/>
        </w:rPr>
        <w:t>s</w:t>
      </w:r>
      <w:r w:rsidR="00B8652B" w:rsidRPr="00C662CD">
        <w:rPr>
          <w:rFonts w:ascii="Century Gothic" w:hAnsi="Century Gothic"/>
        </w:rPr>
        <w:t xml:space="preserve"> raised at the last meeting</w:t>
      </w:r>
      <w:r w:rsidR="00C818C5" w:rsidRPr="00C662CD">
        <w:rPr>
          <w:rFonts w:ascii="Century Gothic" w:hAnsi="Century Gothic"/>
        </w:rPr>
        <w:t xml:space="preserve"> obtain</w:t>
      </w:r>
      <w:r w:rsidR="00434937" w:rsidRPr="00C662CD">
        <w:rPr>
          <w:rFonts w:ascii="Century Gothic" w:hAnsi="Century Gothic"/>
        </w:rPr>
        <w:t>ed via the Community Pharmacy Steering Group</w:t>
      </w:r>
      <w:r w:rsidR="00B8652B" w:rsidRPr="00C662CD">
        <w:rPr>
          <w:rFonts w:ascii="Century Gothic" w:hAnsi="Century Gothic"/>
        </w:rPr>
        <w:t>:</w:t>
      </w:r>
    </w:p>
    <w:p w14:paraId="33AA8ED6" w14:textId="77777777" w:rsidR="00B8652B" w:rsidRPr="00C662CD" w:rsidRDefault="00B8652B" w:rsidP="00681383">
      <w:pPr>
        <w:rPr>
          <w:rFonts w:ascii="Century Gothic" w:hAnsi="Century Gothic"/>
        </w:rPr>
      </w:pPr>
    </w:p>
    <w:p w14:paraId="6F3E4AF5" w14:textId="25A7EBD9" w:rsidR="00AD1B55" w:rsidRPr="00C662CD" w:rsidRDefault="00AD1B55" w:rsidP="00AD1B55">
      <w:pPr>
        <w:pStyle w:val="ListParagraph"/>
        <w:numPr>
          <w:ilvl w:val="0"/>
          <w:numId w:val="46"/>
        </w:numPr>
        <w:rPr>
          <w:rFonts w:ascii="Century Gothic" w:hAnsi="Century Gothic"/>
        </w:rPr>
      </w:pPr>
      <w:r w:rsidRPr="00C662CD">
        <w:rPr>
          <w:rFonts w:ascii="Century Gothic" w:hAnsi="Century Gothic"/>
        </w:rPr>
        <w:t>W</w:t>
      </w:r>
      <w:r w:rsidR="00D562E7" w:rsidRPr="00C662CD">
        <w:rPr>
          <w:rFonts w:ascii="Century Gothic" w:hAnsi="Century Gothic"/>
        </w:rPr>
        <w:t xml:space="preserve">hy </w:t>
      </w:r>
      <w:r w:rsidRPr="00C662CD">
        <w:rPr>
          <w:rFonts w:ascii="Century Gothic" w:hAnsi="Century Gothic"/>
        </w:rPr>
        <w:t>the</w:t>
      </w:r>
      <w:r w:rsidR="00B8652B" w:rsidRPr="00C662CD">
        <w:rPr>
          <w:rFonts w:ascii="Century Gothic" w:hAnsi="Century Gothic"/>
        </w:rPr>
        <w:t xml:space="preserve"> </w:t>
      </w:r>
      <w:r w:rsidRPr="00C662CD">
        <w:rPr>
          <w:rFonts w:ascii="Century Gothic" w:hAnsi="Century Gothic"/>
        </w:rPr>
        <w:t>Pharmaceutical</w:t>
      </w:r>
      <w:r w:rsidR="00B8652B" w:rsidRPr="00C662CD">
        <w:rPr>
          <w:rFonts w:ascii="Century Gothic" w:hAnsi="Century Gothic"/>
        </w:rPr>
        <w:t xml:space="preserve"> </w:t>
      </w:r>
      <w:r w:rsidR="002E02C6" w:rsidRPr="00C662CD">
        <w:rPr>
          <w:rFonts w:ascii="Century Gothic" w:hAnsi="Century Gothic"/>
        </w:rPr>
        <w:t>N</w:t>
      </w:r>
      <w:r w:rsidR="00B8652B" w:rsidRPr="00C662CD">
        <w:rPr>
          <w:rFonts w:ascii="Century Gothic" w:hAnsi="Century Gothic"/>
        </w:rPr>
        <w:t xml:space="preserve">eeds Assessment </w:t>
      </w:r>
      <w:r w:rsidR="00F96384" w:rsidRPr="00C662CD">
        <w:rPr>
          <w:rFonts w:ascii="Century Gothic" w:hAnsi="Century Gothic"/>
        </w:rPr>
        <w:t>count</w:t>
      </w:r>
      <w:r w:rsidR="002E02C6" w:rsidRPr="00C662CD">
        <w:rPr>
          <w:rFonts w:ascii="Century Gothic" w:hAnsi="Century Gothic"/>
        </w:rPr>
        <w:t>s</w:t>
      </w:r>
      <w:r w:rsidR="00F96384" w:rsidRPr="00C662CD">
        <w:rPr>
          <w:rFonts w:ascii="Century Gothic" w:hAnsi="Century Gothic"/>
        </w:rPr>
        <w:t xml:space="preserve"> households instead of p</w:t>
      </w:r>
      <w:r w:rsidRPr="00C662CD">
        <w:rPr>
          <w:rFonts w:ascii="Century Gothic" w:hAnsi="Century Gothic"/>
        </w:rPr>
        <w:t>opulation</w:t>
      </w:r>
      <w:r w:rsidR="00F96384" w:rsidRPr="00C662CD">
        <w:rPr>
          <w:rFonts w:ascii="Century Gothic" w:hAnsi="Century Gothic"/>
        </w:rPr>
        <w:t xml:space="preserve">. </w:t>
      </w:r>
    </w:p>
    <w:p w14:paraId="4C94710C" w14:textId="77777777" w:rsidR="00C00956" w:rsidRPr="00C662CD" w:rsidRDefault="00C00956" w:rsidP="00C00956">
      <w:pPr>
        <w:rPr>
          <w:rFonts w:ascii="Century Gothic" w:hAnsi="Century Gothic"/>
        </w:rPr>
      </w:pPr>
    </w:p>
    <w:p w14:paraId="594561E7" w14:textId="190A4DAC" w:rsidR="00C00956" w:rsidRPr="00C662CD" w:rsidRDefault="00C00956" w:rsidP="00C00956">
      <w:pPr>
        <w:ind w:left="720"/>
        <w:rPr>
          <w:rFonts w:ascii="Century Gothic" w:hAnsi="Century Gothic"/>
        </w:rPr>
      </w:pPr>
      <w:r w:rsidRPr="00C662CD">
        <w:rPr>
          <w:rFonts w:ascii="Century Gothic" w:hAnsi="Century Gothic"/>
        </w:rPr>
        <w:t xml:space="preserve">Households </w:t>
      </w:r>
      <w:r w:rsidR="00347EC9" w:rsidRPr="00C662CD">
        <w:rPr>
          <w:rFonts w:ascii="Century Gothic" w:hAnsi="Century Gothic"/>
        </w:rPr>
        <w:t xml:space="preserve">are </w:t>
      </w:r>
      <w:r w:rsidRPr="00C662CD">
        <w:rPr>
          <w:rFonts w:ascii="Century Gothic" w:hAnsi="Century Gothic"/>
        </w:rPr>
        <w:t xml:space="preserve">used because population projections </w:t>
      </w:r>
      <w:r w:rsidR="00F876D1" w:rsidRPr="00C662CD">
        <w:rPr>
          <w:rFonts w:ascii="Century Gothic" w:hAnsi="Century Gothic"/>
        </w:rPr>
        <w:t xml:space="preserve">change </w:t>
      </w:r>
      <w:r w:rsidRPr="00C662CD">
        <w:rPr>
          <w:rFonts w:ascii="Century Gothic" w:hAnsi="Century Gothic"/>
        </w:rPr>
        <w:t>whereas the number of houses built is more tangible.</w:t>
      </w:r>
    </w:p>
    <w:p w14:paraId="4CEDA827" w14:textId="77777777" w:rsidR="00160989" w:rsidRPr="00C662CD" w:rsidRDefault="00160989" w:rsidP="00C00956">
      <w:pPr>
        <w:ind w:left="720"/>
        <w:rPr>
          <w:rFonts w:ascii="Century Gothic" w:hAnsi="Century Gothic"/>
        </w:rPr>
      </w:pPr>
    </w:p>
    <w:p w14:paraId="5997C1EC" w14:textId="77777777" w:rsidR="00B50C5A" w:rsidRPr="00C662CD" w:rsidRDefault="00160989" w:rsidP="00160989">
      <w:pPr>
        <w:pStyle w:val="ListParagraph"/>
        <w:numPr>
          <w:ilvl w:val="0"/>
          <w:numId w:val="46"/>
        </w:numPr>
        <w:rPr>
          <w:rFonts w:ascii="Century Gothic" w:hAnsi="Century Gothic"/>
        </w:rPr>
      </w:pPr>
      <w:r w:rsidRPr="00C662CD">
        <w:rPr>
          <w:rFonts w:ascii="Century Gothic" w:hAnsi="Century Gothic"/>
        </w:rPr>
        <w:t>Queries raised about new pharmacy application</w:t>
      </w:r>
      <w:r w:rsidR="00B50C5A" w:rsidRPr="00C662CD">
        <w:rPr>
          <w:rFonts w:ascii="Century Gothic" w:hAnsi="Century Gothic"/>
        </w:rPr>
        <w:t>s</w:t>
      </w:r>
      <w:r w:rsidRPr="00C662CD">
        <w:rPr>
          <w:rFonts w:ascii="Century Gothic" w:hAnsi="Century Gothic"/>
        </w:rPr>
        <w:t xml:space="preserve"> being turned down </w:t>
      </w:r>
    </w:p>
    <w:p w14:paraId="09092850" w14:textId="77777777" w:rsidR="00B50C5A" w:rsidRPr="00C662CD" w:rsidRDefault="00B50C5A" w:rsidP="00B50C5A">
      <w:pPr>
        <w:pStyle w:val="ListParagraph"/>
        <w:rPr>
          <w:rFonts w:ascii="Century Gothic" w:hAnsi="Century Gothic"/>
        </w:rPr>
      </w:pPr>
    </w:p>
    <w:p w14:paraId="6958023E" w14:textId="50DD8D33" w:rsidR="00160989" w:rsidRPr="00C662CD" w:rsidRDefault="00160989" w:rsidP="00B50C5A">
      <w:pPr>
        <w:pStyle w:val="ListParagraph"/>
        <w:rPr>
          <w:rFonts w:ascii="Century Gothic" w:hAnsi="Century Gothic"/>
        </w:rPr>
      </w:pPr>
      <w:r w:rsidRPr="00C662CD">
        <w:rPr>
          <w:rFonts w:ascii="Century Gothic" w:hAnsi="Century Gothic"/>
        </w:rPr>
        <w:t>Some applications are turned down due to the quality of the application</w:t>
      </w:r>
      <w:r w:rsidR="00B50C5A" w:rsidRPr="00C662CD">
        <w:rPr>
          <w:rFonts w:ascii="Century Gothic" w:hAnsi="Century Gothic"/>
        </w:rPr>
        <w:t>.</w:t>
      </w:r>
    </w:p>
    <w:p w14:paraId="6673E809" w14:textId="77777777" w:rsidR="00AD1B55" w:rsidRPr="00C662CD" w:rsidRDefault="00AD1B55" w:rsidP="00AD1B55">
      <w:pPr>
        <w:pStyle w:val="ListParagraph"/>
        <w:ind w:left="1440"/>
        <w:rPr>
          <w:rFonts w:ascii="Century Gothic" w:hAnsi="Century Gothic"/>
        </w:rPr>
      </w:pPr>
    </w:p>
    <w:p w14:paraId="4A572661" w14:textId="27053BD1" w:rsidR="0010072B" w:rsidRPr="00C662CD" w:rsidRDefault="00902069" w:rsidP="00257975">
      <w:pPr>
        <w:pStyle w:val="Heading3"/>
        <w:numPr>
          <w:ilvl w:val="0"/>
          <w:numId w:val="35"/>
        </w:numPr>
        <w:rPr>
          <w:sz w:val="32"/>
          <w:szCs w:val="20"/>
        </w:rPr>
      </w:pPr>
      <w:r w:rsidRPr="00C662CD">
        <w:rPr>
          <w:sz w:val="32"/>
          <w:szCs w:val="20"/>
        </w:rPr>
        <w:lastRenderedPageBreak/>
        <w:t xml:space="preserve"> </w:t>
      </w:r>
      <w:r w:rsidR="00ED19CA" w:rsidRPr="00C662CD">
        <w:rPr>
          <w:sz w:val="32"/>
          <w:szCs w:val="20"/>
        </w:rPr>
        <w:tab/>
      </w:r>
      <w:r w:rsidR="0080405B" w:rsidRPr="00C662CD">
        <w:rPr>
          <w:sz w:val="32"/>
          <w:szCs w:val="20"/>
        </w:rPr>
        <w:t xml:space="preserve">The role of the </w:t>
      </w:r>
      <w:r w:rsidR="005C3689" w:rsidRPr="00C662CD">
        <w:rPr>
          <w:sz w:val="32"/>
          <w:szCs w:val="20"/>
        </w:rPr>
        <w:t>VCSFE ICS Col</w:t>
      </w:r>
      <w:r w:rsidR="00973720" w:rsidRPr="00C662CD">
        <w:rPr>
          <w:sz w:val="32"/>
          <w:szCs w:val="20"/>
        </w:rPr>
        <w:t>laborative</w:t>
      </w:r>
    </w:p>
    <w:p w14:paraId="40A58C4D" w14:textId="7E8CD1B1" w:rsidR="0001785F" w:rsidRPr="00C662CD" w:rsidRDefault="0001785F" w:rsidP="0001785F"/>
    <w:p w14:paraId="69F2E17A" w14:textId="643F2300" w:rsidR="00477434" w:rsidRPr="00C662CD" w:rsidRDefault="00477434" w:rsidP="000E1CD8">
      <w:pPr>
        <w:pStyle w:val="NoSpacing"/>
      </w:pPr>
      <w:r w:rsidRPr="00C662CD">
        <w:t>Declarations of interest</w:t>
      </w:r>
      <w:r w:rsidR="00E228C3" w:rsidRPr="00C662CD">
        <w:t>:</w:t>
      </w:r>
      <w:r w:rsidRPr="00C662CD">
        <w:t xml:space="preserve"> Steven Hill sits on the </w:t>
      </w:r>
      <w:r w:rsidR="007879CD" w:rsidRPr="00C662CD">
        <w:t>VCSFE Collaborative Reference Group</w:t>
      </w:r>
      <w:r w:rsidR="00E228C3" w:rsidRPr="00C662CD">
        <w:t>; Ghulam Vohra is member of the</w:t>
      </w:r>
      <w:r w:rsidR="007D429E" w:rsidRPr="00C662CD">
        <w:t xml:space="preserve"> Community Empowerment Network.</w:t>
      </w:r>
      <w:r w:rsidR="00E228C3" w:rsidRPr="00C662CD">
        <w:t xml:space="preserve"> </w:t>
      </w:r>
    </w:p>
    <w:p w14:paraId="7914B650" w14:textId="77777777" w:rsidR="00477434" w:rsidRPr="00C662CD" w:rsidRDefault="00477434" w:rsidP="000E1CD8">
      <w:pPr>
        <w:pStyle w:val="NoSpacing"/>
      </w:pPr>
    </w:p>
    <w:p w14:paraId="2A6EDD68" w14:textId="54400426" w:rsidR="00173F6B" w:rsidRPr="00C662CD" w:rsidRDefault="00FA4421" w:rsidP="000E1CD8">
      <w:pPr>
        <w:pStyle w:val="NoSpacing"/>
      </w:pPr>
      <w:r w:rsidRPr="00C662CD">
        <w:t xml:space="preserve">Rose </w:t>
      </w:r>
      <w:proofErr w:type="spellStart"/>
      <w:r w:rsidRPr="00C662CD">
        <w:t>Uwins</w:t>
      </w:r>
      <w:proofErr w:type="spellEnd"/>
      <w:r w:rsidRPr="00C662CD">
        <w:t xml:space="preserve"> </w:t>
      </w:r>
      <w:r w:rsidR="00173F6B" w:rsidRPr="00C662CD">
        <w:t xml:space="preserve">Head of Communications and Public Affairs </w:t>
      </w:r>
      <w:r w:rsidRPr="00C662CD">
        <w:t>Coventry and Warwickshire ICB and Ren J</w:t>
      </w:r>
      <w:r w:rsidR="00F925A6" w:rsidRPr="00C662CD">
        <w:t>ones</w:t>
      </w:r>
      <w:r w:rsidR="009F0723" w:rsidRPr="00C662CD">
        <w:t xml:space="preserve"> </w:t>
      </w:r>
      <w:r w:rsidR="00173F6B" w:rsidRPr="00C662CD">
        <w:t xml:space="preserve">Programme Manager for the Collaborative </w:t>
      </w:r>
      <w:r w:rsidR="00BA37B4" w:rsidRPr="00C662CD">
        <w:t>(</w:t>
      </w:r>
      <w:r w:rsidR="00344564" w:rsidRPr="00C662CD">
        <w:t xml:space="preserve">hosted </w:t>
      </w:r>
      <w:r w:rsidR="00BA37B4" w:rsidRPr="00C662CD">
        <w:t xml:space="preserve">by Warwickshire CAVA) </w:t>
      </w:r>
      <w:r w:rsidR="00173F6B" w:rsidRPr="00C662CD">
        <w:t>joined the meeting.</w:t>
      </w:r>
    </w:p>
    <w:p w14:paraId="3869F17B" w14:textId="77777777" w:rsidR="00173F6B" w:rsidRPr="00C662CD" w:rsidRDefault="00173F6B" w:rsidP="000E1CD8">
      <w:pPr>
        <w:pStyle w:val="NoSpacing"/>
      </w:pPr>
    </w:p>
    <w:p w14:paraId="2FF30EFE" w14:textId="602EE190" w:rsidR="005A6E1A" w:rsidRPr="00C662CD" w:rsidRDefault="009C6BF9" w:rsidP="000E1CD8">
      <w:pPr>
        <w:pStyle w:val="NoSpacing"/>
      </w:pPr>
      <w:r w:rsidRPr="00C662CD">
        <w:t>RU ex</w:t>
      </w:r>
      <w:r w:rsidR="007324B9" w:rsidRPr="00C662CD">
        <w:t>plained</w:t>
      </w:r>
      <w:r w:rsidRPr="00C662CD">
        <w:t xml:space="preserve"> that the voluntary and community sector was within her portfolio and that the</w:t>
      </w:r>
      <w:r w:rsidR="005A6E1A" w:rsidRPr="00C662CD">
        <w:t xml:space="preserve"> sector was important.</w:t>
      </w:r>
      <w:r w:rsidR="002445D0" w:rsidRPr="00C662CD">
        <w:t xml:space="preserve"> </w:t>
      </w:r>
      <w:r w:rsidR="005A6E1A" w:rsidRPr="00C662CD">
        <w:t xml:space="preserve">Voluntary community faith and social enterprise organisations </w:t>
      </w:r>
      <w:r w:rsidR="007324B9" w:rsidRPr="00C662CD">
        <w:t xml:space="preserve">can be providers of services </w:t>
      </w:r>
      <w:proofErr w:type="gramStart"/>
      <w:r w:rsidR="002445D0" w:rsidRPr="00C662CD">
        <w:t>and</w:t>
      </w:r>
      <w:r w:rsidR="007324B9" w:rsidRPr="00C662CD">
        <w:t xml:space="preserve"> </w:t>
      </w:r>
      <w:r w:rsidR="00CF70FE" w:rsidRPr="00C662CD">
        <w:t>also</w:t>
      </w:r>
      <w:proofErr w:type="gramEnd"/>
      <w:r w:rsidR="00CF70FE" w:rsidRPr="00C662CD">
        <w:t xml:space="preserve"> </w:t>
      </w:r>
      <w:r w:rsidR="007324B9" w:rsidRPr="00C662CD">
        <w:t xml:space="preserve">have </w:t>
      </w:r>
      <w:r w:rsidR="00CF70FE" w:rsidRPr="00C662CD">
        <w:t xml:space="preserve">valuable </w:t>
      </w:r>
      <w:r w:rsidR="007324B9" w:rsidRPr="00C662CD">
        <w:t xml:space="preserve">connections </w:t>
      </w:r>
      <w:r w:rsidR="002445D0" w:rsidRPr="00C662CD">
        <w:t xml:space="preserve">with </w:t>
      </w:r>
      <w:r w:rsidR="007324B9" w:rsidRPr="00C662CD">
        <w:t>communities.</w:t>
      </w:r>
    </w:p>
    <w:p w14:paraId="248D4A4C" w14:textId="77777777" w:rsidR="007324B9" w:rsidRPr="00C662CD" w:rsidRDefault="007324B9" w:rsidP="000E1CD8">
      <w:pPr>
        <w:pStyle w:val="NoSpacing"/>
      </w:pPr>
    </w:p>
    <w:p w14:paraId="25F33231" w14:textId="340418BA" w:rsidR="00851B08" w:rsidRPr="00C662CD" w:rsidRDefault="00500074" w:rsidP="000E1CD8">
      <w:pPr>
        <w:pStyle w:val="NoSpacing"/>
      </w:pPr>
      <w:r w:rsidRPr="00C662CD">
        <w:t>The point of th</w:t>
      </w:r>
      <w:r w:rsidR="008C153D" w:rsidRPr="00C662CD">
        <w:t xml:space="preserve">is collaborative is to bring </w:t>
      </w:r>
      <w:r w:rsidR="00CC686D" w:rsidRPr="00C662CD">
        <w:t xml:space="preserve">organisations </w:t>
      </w:r>
      <w:r w:rsidR="008C153D" w:rsidRPr="00C662CD">
        <w:t>together</w:t>
      </w:r>
      <w:r w:rsidR="006048A3" w:rsidRPr="00C662CD">
        <w:t xml:space="preserve"> to enable them to input </w:t>
      </w:r>
      <w:r w:rsidR="00790550" w:rsidRPr="00C662CD">
        <w:t>into</w:t>
      </w:r>
      <w:r w:rsidR="006048A3" w:rsidRPr="00C662CD">
        <w:t xml:space="preserve"> design and delivery. </w:t>
      </w:r>
      <w:r w:rsidR="00E228C3" w:rsidRPr="00C662CD">
        <w:t xml:space="preserve">RU said </w:t>
      </w:r>
      <w:r w:rsidR="00952329" w:rsidRPr="00C662CD">
        <w:t>it</w:t>
      </w:r>
      <w:r w:rsidR="00E228C3" w:rsidRPr="00C662CD">
        <w:t xml:space="preserve"> was at a formative stage</w:t>
      </w:r>
      <w:r w:rsidR="00BA2DA1" w:rsidRPr="00C662CD">
        <w:t xml:space="preserve"> and in some ways is </w:t>
      </w:r>
      <w:r w:rsidR="00FC478E" w:rsidRPr="00C662CD">
        <w:t>like</w:t>
      </w:r>
      <w:r w:rsidR="00BA2DA1" w:rsidRPr="00C662CD">
        <w:t xml:space="preserve"> the primary care collaborative which also involves multiple individual organisations with lots of different views.</w:t>
      </w:r>
    </w:p>
    <w:p w14:paraId="105744BE" w14:textId="77777777" w:rsidR="00B63BC7" w:rsidRPr="00C662CD" w:rsidRDefault="00B63BC7" w:rsidP="000E1CD8">
      <w:pPr>
        <w:pStyle w:val="NoSpacing"/>
      </w:pPr>
    </w:p>
    <w:p w14:paraId="15664861" w14:textId="0B68A365" w:rsidR="00B63BC7" w:rsidRPr="00C662CD" w:rsidRDefault="00FC478E" w:rsidP="000E1CD8">
      <w:pPr>
        <w:pStyle w:val="NoSpacing"/>
      </w:pPr>
      <w:r w:rsidRPr="00C662CD">
        <w:t xml:space="preserve">A </w:t>
      </w:r>
      <w:r w:rsidR="008137D5" w:rsidRPr="00C662CD">
        <w:t>reference</w:t>
      </w:r>
      <w:r w:rsidRPr="00C662CD">
        <w:t xml:space="preserve"> </w:t>
      </w:r>
      <w:r w:rsidR="008137D5" w:rsidRPr="00C662CD">
        <w:t>group</w:t>
      </w:r>
      <w:r w:rsidRPr="00C662CD">
        <w:t xml:space="preserve"> has been set up</w:t>
      </w:r>
      <w:r w:rsidR="008614EC" w:rsidRPr="00C662CD">
        <w:t xml:space="preserve">. A </w:t>
      </w:r>
      <w:r w:rsidR="008137D5" w:rsidRPr="00C662CD">
        <w:t>portal</w:t>
      </w:r>
      <w:r w:rsidR="008614EC" w:rsidRPr="00C662CD">
        <w:t xml:space="preserve"> is being </w:t>
      </w:r>
      <w:r w:rsidR="008137D5" w:rsidRPr="00C662CD">
        <w:t>created</w:t>
      </w:r>
      <w:r w:rsidR="008614EC" w:rsidRPr="00C662CD">
        <w:t xml:space="preserve"> hosted on</w:t>
      </w:r>
      <w:r w:rsidR="008137D5" w:rsidRPr="00C662CD">
        <w:t xml:space="preserve"> the</w:t>
      </w:r>
      <w:r w:rsidR="008614EC" w:rsidRPr="00C662CD">
        <w:t xml:space="preserve"> IC</w:t>
      </w:r>
      <w:r w:rsidR="008137D5" w:rsidRPr="00C662CD">
        <w:t>B</w:t>
      </w:r>
      <w:r w:rsidR="008614EC" w:rsidRPr="00C662CD">
        <w:t xml:space="preserve"> website</w:t>
      </w:r>
      <w:r w:rsidR="00F82AFD" w:rsidRPr="00C662CD">
        <w:t>,</w:t>
      </w:r>
      <w:r w:rsidR="008614EC" w:rsidRPr="00C662CD">
        <w:t xml:space="preserve"> for the purpose of improving communication of thing</w:t>
      </w:r>
      <w:r w:rsidR="00E80F8E" w:rsidRPr="00C662CD">
        <w:t>s</w:t>
      </w:r>
      <w:r w:rsidR="008614EC" w:rsidRPr="00C662CD">
        <w:t xml:space="preserve"> such as </w:t>
      </w:r>
      <w:r w:rsidR="008137D5" w:rsidRPr="00C662CD">
        <w:t>training</w:t>
      </w:r>
      <w:r w:rsidR="008614EC" w:rsidRPr="00C662CD">
        <w:t>,</w:t>
      </w:r>
      <w:r w:rsidR="004F554E" w:rsidRPr="00C662CD">
        <w:t xml:space="preserve"> making connections,</w:t>
      </w:r>
      <w:r w:rsidR="008614EC" w:rsidRPr="00C662CD">
        <w:t xml:space="preserve"> </w:t>
      </w:r>
      <w:r w:rsidR="008137D5" w:rsidRPr="00C662CD">
        <w:t>engagement and funding.</w:t>
      </w:r>
      <w:r w:rsidR="00AF1521" w:rsidRPr="00C662CD">
        <w:t xml:space="preserve"> To </w:t>
      </w:r>
      <w:r w:rsidR="004F554E" w:rsidRPr="00C662CD">
        <w:t>make</w:t>
      </w:r>
      <w:r w:rsidR="00AF1521" w:rsidRPr="00C662CD">
        <w:t xml:space="preserve"> funding more equitable by having a clear conduit.</w:t>
      </w:r>
    </w:p>
    <w:p w14:paraId="2A1AD3E5" w14:textId="77777777" w:rsidR="004F554E" w:rsidRPr="00C662CD" w:rsidRDefault="004F554E" w:rsidP="000E1CD8">
      <w:pPr>
        <w:pStyle w:val="NoSpacing"/>
      </w:pPr>
    </w:p>
    <w:p w14:paraId="41BD58DE" w14:textId="62F1CE16" w:rsidR="004F554E" w:rsidRPr="00C662CD" w:rsidRDefault="004F554E" w:rsidP="000E1CD8">
      <w:pPr>
        <w:pStyle w:val="NoSpacing"/>
      </w:pPr>
      <w:r w:rsidRPr="00C662CD">
        <w:t>It</w:t>
      </w:r>
      <w:r w:rsidR="00CF01BB" w:rsidRPr="00C662CD">
        <w:t xml:space="preserve"> will also make use of existing </w:t>
      </w:r>
      <w:proofErr w:type="gramStart"/>
      <w:r w:rsidR="00CF01BB" w:rsidRPr="00C662CD">
        <w:t>networks  including</w:t>
      </w:r>
      <w:proofErr w:type="gramEnd"/>
      <w:r w:rsidR="00CF01BB" w:rsidRPr="00C662CD">
        <w:t xml:space="preserve"> Healthwatch.</w:t>
      </w:r>
    </w:p>
    <w:p w14:paraId="6770A4D9" w14:textId="77777777" w:rsidR="008137D5" w:rsidRPr="00C662CD" w:rsidRDefault="008137D5" w:rsidP="000E1CD8">
      <w:pPr>
        <w:pStyle w:val="NoSpacing"/>
      </w:pPr>
    </w:p>
    <w:p w14:paraId="755D89D1" w14:textId="745A7002" w:rsidR="000B353F" w:rsidRPr="00C662CD" w:rsidRDefault="00B44526" w:rsidP="000E1CD8">
      <w:pPr>
        <w:pStyle w:val="NoSpacing"/>
      </w:pPr>
      <w:r w:rsidRPr="00C662CD">
        <w:t xml:space="preserve">SL </w:t>
      </w:r>
      <w:r w:rsidR="00307942" w:rsidRPr="00C662CD">
        <w:t xml:space="preserve">asked </w:t>
      </w:r>
      <w:r w:rsidR="000B353F" w:rsidRPr="00C662CD">
        <w:t>who was on the Reference Group and</w:t>
      </w:r>
      <w:r w:rsidRPr="00C662CD">
        <w:t xml:space="preserve"> if the group have had me</w:t>
      </w:r>
      <w:r w:rsidR="000B353F" w:rsidRPr="00C662CD">
        <w:t>t</w:t>
      </w:r>
      <w:r w:rsidRPr="00C662CD">
        <w:t xml:space="preserve"> yet? </w:t>
      </w:r>
      <w:r w:rsidR="007D5799" w:rsidRPr="00C662CD">
        <w:t>R</w:t>
      </w:r>
      <w:r w:rsidR="000B353F" w:rsidRPr="00C662CD">
        <w:t>U</w:t>
      </w:r>
      <w:r w:rsidR="007D5799" w:rsidRPr="00C662CD">
        <w:t xml:space="preserve"> confirmed the group have met twice so far. </w:t>
      </w:r>
    </w:p>
    <w:p w14:paraId="7AA236A9" w14:textId="77777777" w:rsidR="000B353F" w:rsidRPr="00C662CD" w:rsidRDefault="000B353F" w:rsidP="000E1CD8">
      <w:pPr>
        <w:pStyle w:val="NoSpacing"/>
      </w:pPr>
    </w:p>
    <w:p w14:paraId="13DA9ED7" w14:textId="378669D5" w:rsidR="004F554E" w:rsidRPr="00C662CD" w:rsidRDefault="007D5799" w:rsidP="000E1CD8">
      <w:pPr>
        <w:pStyle w:val="NoSpacing"/>
      </w:pPr>
      <w:r w:rsidRPr="00C662CD">
        <w:t xml:space="preserve">Multiple questions </w:t>
      </w:r>
      <w:r w:rsidR="004F71FD" w:rsidRPr="00C662CD">
        <w:t>were</w:t>
      </w:r>
      <w:r w:rsidRPr="00C662CD">
        <w:t xml:space="preserve"> </w:t>
      </w:r>
      <w:r w:rsidR="00E4434B" w:rsidRPr="00C662CD">
        <w:t>raised</w:t>
      </w:r>
      <w:r w:rsidRPr="00C662CD">
        <w:t xml:space="preserve"> regarding the diversity and equality </w:t>
      </w:r>
      <w:r w:rsidR="00FE74EA" w:rsidRPr="00C662CD">
        <w:t xml:space="preserve">of group. </w:t>
      </w:r>
      <w:r w:rsidR="0019181E" w:rsidRPr="00C662CD">
        <w:t xml:space="preserve">RU responded that is something </w:t>
      </w:r>
      <w:r w:rsidR="00E45E38" w:rsidRPr="00C662CD">
        <w:t xml:space="preserve">they </w:t>
      </w:r>
      <w:r w:rsidR="0019181E" w:rsidRPr="00C662CD">
        <w:t>are aware of</w:t>
      </w:r>
      <w:r w:rsidR="006D0312" w:rsidRPr="00C662CD">
        <w:t xml:space="preserve"> and is still in development. </w:t>
      </w:r>
      <w:r w:rsidR="00E60F2D" w:rsidRPr="00C662CD">
        <w:t>I</w:t>
      </w:r>
      <w:r w:rsidR="00BD4148" w:rsidRPr="00C662CD">
        <w:t>t was important to start</w:t>
      </w:r>
      <w:r w:rsidR="003211F8" w:rsidRPr="00C662CD">
        <w:t xml:space="preserve"> with an initial group</w:t>
      </w:r>
      <w:r w:rsidR="00432D1E" w:rsidRPr="00C662CD">
        <w:t xml:space="preserve"> rather than wait.</w:t>
      </w:r>
      <w:r w:rsidR="00665A2D" w:rsidRPr="00C662CD">
        <w:t xml:space="preserve"> </w:t>
      </w:r>
    </w:p>
    <w:p w14:paraId="07B90F3D" w14:textId="77777777" w:rsidR="004F554E" w:rsidRPr="00C662CD" w:rsidRDefault="004F554E" w:rsidP="000E1CD8">
      <w:pPr>
        <w:pStyle w:val="NoSpacing"/>
      </w:pPr>
    </w:p>
    <w:p w14:paraId="01683A13" w14:textId="7018915A" w:rsidR="006C3C38" w:rsidRPr="00C662CD" w:rsidRDefault="007A0F5A" w:rsidP="000E1CD8">
      <w:pPr>
        <w:pStyle w:val="NoSpacing"/>
      </w:pPr>
      <w:r w:rsidRPr="00C662CD">
        <w:t xml:space="preserve">GV </w:t>
      </w:r>
      <w:r w:rsidR="00E52A8D" w:rsidRPr="00C662CD">
        <w:t>said that</w:t>
      </w:r>
      <w:r w:rsidRPr="00C662CD">
        <w:t xml:space="preserve"> if you</w:t>
      </w:r>
      <w:r w:rsidR="00DA3DAE" w:rsidRPr="00C662CD">
        <w:t xml:space="preserve"> </w:t>
      </w:r>
      <w:r w:rsidR="0081605B" w:rsidRPr="00C662CD">
        <w:t>the right people</w:t>
      </w:r>
      <w:r w:rsidR="00E26862" w:rsidRPr="00C662CD">
        <w:t xml:space="preserve"> are not</w:t>
      </w:r>
      <w:r w:rsidR="0081605B" w:rsidRPr="00C662CD">
        <w:t xml:space="preserve"> in the collaborative from the start</w:t>
      </w:r>
      <w:r w:rsidR="006C3C38" w:rsidRPr="00C662CD">
        <w:t xml:space="preserve"> then won’t have co-production. He also asked about accountability of those on the reference group.</w:t>
      </w:r>
      <w:r w:rsidR="00C72082" w:rsidRPr="00C662CD">
        <w:t xml:space="preserve"> RU said it was work in progress. An assembly will be held in January.</w:t>
      </w:r>
    </w:p>
    <w:p w14:paraId="353A28FF" w14:textId="77777777" w:rsidR="00C72082" w:rsidRPr="00C662CD" w:rsidRDefault="00C72082" w:rsidP="000E1CD8">
      <w:pPr>
        <w:pStyle w:val="NoSpacing"/>
      </w:pPr>
    </w:p>
    <w:p w14:paraId="248AC2FE" w14:textId="78727EA6" w:rsidR="00C72082" w:rsidRPr="00C662CD" w:rsidRDefault="00C72082" w:rsidP="000E1CD8">
      <w:pPr>
        <w:pStyle w:val="NoSpacing"/>
      </w:pPr>
      <w:r w:rsidRPr="00C662CD">
        <w:t>SH said it was positive to have the resource for this work with the sector and a champion</w:t>
      </w:r>
      <w:r w:rsidR="00432D1E" w:rsidRPr="00C662CD">
        <w:t xml:space="preserve"> in</w:t>
      </w:r>
      <w:r w:rsidRPr="00C662CD">
        <w:t xml:space="preserve"> Rose.</w:t>
      </w:r>
    </w:p>
    <w:p w14:paraId="12E0F420" w14:textId="77777777" w:rsidR="0087288C" w:rsidRPr="00C662CD" w:rsidRDefault="0087288C" w:rsidP="000E1CD8">
      <w:pPr>
        <w:pStyle w:val="NoSpacing"/>
      </w:pPr>
    </w:p>
    <w:p w14:paraId="7C6849D9" w14:textId="5405D715" w:rsidR="0087288C" w:rsidRPr="00C662CD" w:rsidRDefault="0087288C" w:rsidP="000E1CD8">
      <w:pPr>
        <w:pStyle w:val="NoSpacing"/>
      </w:pPr>
      <w:r w:rsidRPr="00C662CD">
        <w:t xml:space="preserve">RL said that </w:t>
      </w:r>
      <w:r w:rsidR="00696973" w:rsidRPr="00C662CD">
        <w:t>there is an opportunity to consider how the statutory role of Healthwatch can connect with and support the Collaborative.</w:t>
      </w:r>
    </w:p>
    <w:p w14:paraId="2E582FC0" w14:textId="5D09AA61" w:rsidR="00D939F9" w:rsidRPr="00C662CD" w:rsidRDefault="00D939F9">
      <w:pPr>
        <w:suppressAutoHyphens w:val="0"/>
        <w:autoSpaceDN/>
        <w:spacing w:after="160" w:line="259" w:lineRule="auto"/>
        <w:rPr>
          <w:rFonts w:ascii="Century Gothic" w:eastAsia="Calibri" w:hAnsi="Century Gothic" w:cstheme="minorBidi"/>
          <w:kern w:val="2"/>
          <w14:ligatures w14:val="standardContextual"/>
        </w:rPr>
      </w:pPr>
      <w:r w:rsidRPr="00C662CD">
        <w:rPr>
          <w:rFonts w:ascii="Century Gothic" w:eastAsia="Calibri" w:hAnsi="Century Gothic" w:cstheme="minorBidi"/>
          <w:kern w:val="2"/>
          <w14:ligatures w14:val="standardContextual"/>
        </w:rPr>
        <w:br w:type="page"/>
      </w:r>
    </w:p>
    <w:p w14:paraId="401C6FFC" w14:textId="03F3AB43" w:rsidR="00FD4FEA" w:rsidRPr="00C662CD" w:rsidRDefault="00FD4FEA" w:rsidP="00B24BE6">
      <w:pPr>
        <w:pStyle w:val="Heading3"/>
        <w:numPr>
          <w:ilvl w:val="0"/>
          <w:numId w:val="35"/>
        </w:numPr>
        <w:rPr>
          <w:sz w:val="32"/>
          <w:szCs w:val="20"/>
        </w:rPr>
      </w:pPr>
      <w:r w:rsidRPr="00C662CD">
        <w:rPr>
          <w:sz w:val="32"/>
          <w:szCs w:val="20"/>
        </w:rPr>
        <w:lastRenderedPageBreak/>
        <w:tab/>
        <w:t>Healthwatch activity</w:t>
      </w:r>
    </w:p>
    <w:p w14:paraId="1E00ECDE" w14:textId="77777777" w:rsidR="00FD4FEA" w:rsidRPr="00C662CD" w:rsidRDefault="00FD4FEA" w:rsidP="00FD4FEA">
      <w:pPr>
        <w:pStyle w:val="NoSpacing"/>
      </w:pPr>
    </w:p>
    <w:p w14:paraId="1FF9F0BF" w14:textId="7F192D92" w:rsidR="00FD4FEA" w:rsidRPr="00C662CD" w:rsidRDefault="00696973" w:rsidP="007A6A12">
      <w:pPr>
        <w:pStyle w:val="NoSpacing"/>
        <w:numPr>
          <w:ilvl w:val="0"/>
          <w:numId w:val="20"/>
        </w:numPr>
        <w:suppressAutoHyphens/>
        <w:autoSpaceDN w:val="0"/>
        <w:rPr>
          <w:b/>
          <w:bCs/>
        </w:rPr>
      </w:pPr>
      <w:r w:rsidRPr="00C662CD">
        <w:rPr>
          <w:b/>
          <w:bCs/>
        </w:rPr>
        <w:tab/>
      </w:r>
      <w:r w:rsidR="00D1607B" w:rsidRPr="00C662CD">
        <w:rPr>
          <w:b/>
          <w:bCs/>
        </w:rPr>
        <w:t>Work programme and activity report</w:t>
      </w:r>
    </w:p>
    <w:p w14:paraId="084CF923" w14:textId="77777777" w:rsidR="00895779" w:rsidRPr="00C662CD" w:rsidRDefault="00895779" w:rsidP="00FD4FEA">
      <w:pPr>
        <w:pStyle w:val="NoSpacing"/>
      </w:pPr>
    </w:p>
    <w:p w14:paraId="10A693A5" w14:textId="25BC50B6" w:rsidR="006E4FDA" w:rsidRPr="00C662CD" w:rsidRDefault="007C180A" w:rsidP="007C180A">
      <w:pPr>
        <w:pStyle w:val="NoSpacing"/>
      </w:pPr>
      <w:r w:rsidRPr="00C662CD">
        <w:t xml:space="preserve">RL outlined </w:t>
      </w:r>
      <w:r w:rsidR="00184421" w:rsidRPr="00C662CD">
        <w:t xml:space="preserve">recent </w:t>
      </w:r>
      <w:r w:rsidR="00756EDC" w:rsidRPr="00C662CD">
        <w:t>opportunities</w:t>
      </w:r>
      <w:r w:rsidR="00184421" w:rsidRPr="00C662CD">
        <w:t xml:space="preserve"> to influence including an oncology summit</w:t>
      </w:r>
      <w:r w:rsidR="00FC579E" w:rsidRPr="00C662CD">
        <w:t xml:space="preserve"> to review how the services are overseen/organised</w:t>
      </w:r>
      <w:r w:rsidR="00A65AB1" w:rsidRPr="00C662CD">
        <w:t>.</w:t>
      </w:r>
    </w:p>
    <w:p w14:paraId="439237BF" w14:textId="77777777" w:rsidR="006E4FDA" w:rsidRPr="00C662CD" w:rsidRDefault="006E4FDA" w:rsidP="007C180A">
      <w:pPr>
        <w:pStyle w:val="NoSpacing"/>
      </w:pPr>
    </w:p>
    <w:p w14:paraId="01E5D8E3" w14:textId="2224C81F" w:rsidR="006E4FDA" w:rsidRPr="00C662CD" w:rsidRDefault="006E4FDA" w:rsidP="006E4FDA">
      <w:pPr>
        <w:pStyle w:val="NoSpacing"/>
      </w:pPr>
      <w:r w:rsidRPr="00C662CD">
        <w:t xml:space="preserve">Community </w:t>
      </w:r>
      <w:r w:rsidR="00D76093" w:rsidRPr="00C662CD">
        <w:t>I</w:t>
      </w:r>
      <w:r w:rsidRPr="00C662CD">
        <w:t xml:space="preserve">ntegrator – the name of the contract UHCW had taken on which includes community health services and a transformation programme. We have recently </w:t>
      </w:r>
      <w:r w:rsidR="00D83308" w:rsidRPr="00C662CD">
        <w:t xml:space="preserve">been invited to join the </w:t>
      </w:r>
      <w:r w:rsidRPr="00C662CD">
        <w:t>Board for this programme.</w:t>
      </w:r>
    </w:p>
    <w:p w14:paraId="69BE2DD7" w14:textId="77777777" w:rsidR="006E4FDA" w:rsidRPr="00C662CD" w:rsidRDefault="006E4FDA" w:rsidP="006E4FDA">
      <w:pPr>
        <w:pStyle w:val="NoSpacing"/>
      </w:pPr>
    </w:p>
    <w:p w14:paraId="2925F686" w14:textId="5C7ACB2B" w:rsidR="006E4FDA" w:rsidRPr="00C662CD" w:rsidRDefault="006E4FDA" w:rsidP="006E4FDA">
      <w:pPr>
        <w:pStyle w:val="NoSpacing"/>
      </w:pPr>
      <w:r w:rsidRPr="00C662CD">
        <w:t xml:space="preserve">Integrated Urgent </w:t>
      </w:r>
      <w:r w:rsidR="00A65AB1" w:rsidRPr="00C662CD">
        <w:t>C</w:t>
      </w:r>
      <w:r w:rsidRPr="00C662CD">
        <w:t xml:space="preserve">are – a recommissioning exercise of </w:t>
      </w:r>
      <w:r w:rsidR="00591577" w:rsidRPr="00C662CD">
        <w:t>several</w:t>
      </w:r>
      <w:r w:rsidRPr="00C662CD">
        <w:t xml:space="preserve"> service</w:t>
      </w:r>
      <w:r w:rsidR="002960F6" w:rsidRPr="00C662CD">
        <w:t>s</w:t>
      </w:r>
      <w:r w:rsidRPr="00C662CD">
        <w:t xml:space="preserve"> including urgent treatment centres and GP out of hours. </w:t>
      </w:r>
    </w:p>
    <w:p w14:paraId="739061B7" w14:textId="77777777" w:rsidR="00756EDC" w:rsidRPr="00C662CD" w:rsidRDefault="00756EDC" w:rsidP="006E4FDA">
      <w:pPr>
        <w:pStyle w:val="NoSpacing"/>
      </w:pPr>
    </w:p>
    <w:p w14:paraId="149A5A56" w14:textId="64FE0A19" w:rsidR="007C180A" w:rsidRPr="00C662CD" w:rsidRDefault="007C180A" w:rsidP="007C180A">
      <w:pPr>
        <w:pStyle w:val="NoSpacing"/>
      </w:pPr>
      <w:r w:rsidRPr="00C662CD">
        <w:t xml:space="preserve">We have limited our work programme to focusing on the couple of projects that have been agreed with the Steering Group to make as the focus, until we know more about the future of Healthwatch Coventry. </w:t>
      </w:r>
    </w:p>
    <w:p w14:paraId="3572EA7C" w14:textId="77777777" w:rsidR="007C180A" w:rsidRPr="00C662CD" w:rsidRDefault="007C180A" w:rsidP="00FD4FEA">
      <w:pPr>
        <w:pStyle w:val="NoSpacing"/>
      </w:pPr>
    </w:p>
    <w:p w14:paraId="6A9CD090" w14:textId="2E9CC958" w:rsidR="001D36FA" w:rsidRPr="00C662CD" w:rsidRDefault="0075704E" w:rsidP="007C180A">
      <w:pPr>
        <w:pStyle w:val="NoSpacing"/>
      </w:pPr>
      <w:r w:rsidRPr="00C662CD">
        <w:t>FG provided an update on housing</w:t>
      </w:r>
      <w:r w:rsidR="005168DD" w:rsidRPr="00C662CD">
        <w:t xml:space="preserve"> with care </w:t>
      </w:r>
      <w:r w:rsidR="00CC36A9" w:rsidRPr="00C662CD">
        <w:t xml:space="preserve">scheme project. </w:t>
      </w:r>
      <w:r w:rsidR="000D15D5" w:rsidRPr="00C662CD">
        <w:t>Overall,</w:t>
      </w:r>
      <w:r w:rsidR="00CC36A9" w:rsidRPr="00C662CD">
        <w:t xml:space="preserve"> the feedback we have received </w:t>
      </w:r>
      <w:r w:rsidR="00CE27EB" w:rsidRPr="00C662CD">
        <w:t xml:space="preserve">shows that these service providers have been set up well and the individual </w:t>
      </w:r>
      <w:r w:rsidR="0062493A" w:rsidRPr="00C662CD">
        <w:t xml:space="preserve">is given autonomy to make decisions. </w:t>
      </w:r>
      <w:r w:rsidR="00045103" w:rsidRPr="00C662CD">
        <w:t>People</w:t>
      </w:r>
      <w:r w:rsidR="001D36FA" w:rsidRPr="00C662CD">
        <w:t xml:space="preserve"> feel supported.</w:t>
      </w:r>
    </w:p>
    <w:p w14:paraId="1CFA0905" w14:textId="77777777" w:rsidR="001D36FA" w:rsidRPr="00C662CD" w:rsidRDefault="001D36FA" w:rsidP="001D36FA">
      <w:pPr>
        <w:pStyle w:val="ListParagraph"/>
      </w:pPr>
    </w:p>
    <w:p w14:paraId="6ED760A2" w14:textId="77777777" w:rsidR="00756EDC" w:rsidRPr="00C662CD" w:rsidRDefault="00DF12A2" w:rsidP="007C180A">
      <w:pPr>
        <w:pStyle w:val="NoSpacing"/>
      </w:pPr>
      <w:r w:rsidRPr="00C662CD">
        <w:t xml:space="preserve">Though </w:t>
      </w:r>
      <w:r w:rsidR="0087402A" w:rsidRPr="00C662CD">
        <w:t>some had great GP experiences where the GP was very proactive in support</w:t>
      </w:r>
      <w:r w:rsidR="00953247" w:rsidRPr="00C662CD">
        <w:t>ing</w:t>
      </w:r>
      <w:r w:rsidR="0087402A" w:rsidRPr="00C662CD">
        <w:t xml:space="preserve"> individuals, there were</w:t>
      </w:r>
      <w:r w:rsidR="00953247" w:rsidRPr="00C662CD">
        <w:t xml:space="preserve"> some who were </w:t>
      </w:r>
      <w:r w:rsidR="00D40640" w:rsidRPr="00C662CD">
        <w:t xml:space="preserve">struggling to get face to face GP appointments. </w:t>
      </w:r>
      <w:r w:rsidR="00045103" w:rsidRPr="00C662CD">
        <w:t xml:space="preserve">There were also some dentistry issues. </w:t>
      </w:r>
      <w:r w:rsidR="00D40640" w:rsidRPr="00C662CD">
        <w:t>We are in the process of analysing the data from all the different services and will be sharing the report soon.</w:t>
      </w:r>
    </w:p>
    <w:p w14:paraId="12D10659" w14:textId="77777777" w:rsidR="00AE2154" w:rsidRPr="00C662CD" w:rsidRDefault="00AE2154" w:rsidP="007C180A">
      <w:pPr>
        <w:pStyle w:val="NoSpacing"/>
      </w:pPr>
    </w:p>
    <w:p w14:paraId="63C4C362" w14:textId="0E137E90" w:rsidR="00AE2154" w:rsidRPr="00C662CD" w:rsidRDefault="00AE2154" w:rsidP="007C180A">
      <w:pPr>
        <w:pStyle w:val="NoSpacing"/>
      </w:pPr>
      <w:r w:rsidRPr="00C662CD">
        <w:t>GV asked about the diversity or the people who have taken part. RB said they were mainly White British</w:t>
      </w:r>
      <w:r w:rsidR="00D80CAC" w:rsidRPr="00C662CD">
        <w:t>. The group asked how this compared with</w:t>
      </w:r>
      <w:r w:rsidR="00763B3A" w:rsidRPr="00C662CD">
        <w:t xml:space="preserve"> the</w:t>
      </w:r>
      <w:r w:rsidR="00D80CAC" w:rsidRPr="00C662CD">
        <w:t xml:space="preserve"> demographics of people living in these facilities</w:t>
      </w:r>
      <w:r w:rsidR="007C41CD" w:rsidRPr="00C662CD">
        <w:t>.</w:t>
      </w:r>
    </w:p>
    <w:p w14:paraId="0273D96D" w14:textId="77777777" w:rsidR="007C41CD" w:rsidRPr="00C662CD" w:rsidRDefault="007C41CD" w:rsidP="007C180A">
      <w:pPr>
        <w:pStyle w:val="NoSpacing"/>
      </w:pPr>
    </w:p>
    <w:tbl>
      <w:tblPr>
        <w:tblStyle w:val="TableGrid"/>
        <w:tblW w:w="0" w:type="auto"/>
        <w:tblLook w:val="04A0" w:firstRow="1" w:lastRow="0" w:firstColumn="1" w:lastColumn="0" w:noHBand="0" w:noVBand="1"/>
      </w:tblPr>
      <w:tblGrid>
        <w:gridCol w:w="9016"/>
      </w:tblGrid>
      <w:tr w:rsidR="00C662CD" w:rsidRPr="00C662CD" w14:paraId="0A6E4D8C" w14:textId="77777777" w:rsidTr="00D950AF">
        <w:tc>
          <w:tcPr>
            <w:tcW w:w="9016" w:type="dxa"/>
          </w:tcPr>
          <w:p w14:paraId="4D211D4F" w14:textId="77777777" w:rsidR="007C41CD" w:rsidRPr="00C662CD" w:rsidRDefault="007C41CD" w:rsidP="00D950AF">
            <w:pPr>
              <w:rPr>
                <w:rFonts w:ascii="Century Gothic" w:hAnsi="Century Gothic"/>
                <w:b/>
                <w:bCs/>
              </w:rPr>
            </w:pPr>
            <w:r w:rsidRPr="00C662CD">
              <w:rPr>
                <w:rFonts w:ascii="Century Gothic" w:hAnsi="Century Gothic"/>
                <w:b/>
                <w:bCs/>
              </w:rPr>
              <w:t>Actions</w:t>
            </w:r>
          </w:p>
        </w:tc>
      </w:tr>
      <w:tr w:rsidR="007C41CD" w:rsidRPr="00C662CD" w14:paraId="0A410D09" w14:textId="77777777" w:rsidTr="00D950AF">
        <w:tc>
          <w:tcPr>
            <w:tcW w:w="9016" w:type="dxa"/>
          </w:tcPr>
          <w:p w14:paraId="44A1B246" w14:textId="75E1E5F4" w:rsidR="003D44E2" w:rsidRPr="00C662CD" w:rsidRDefault="007C41CD" w:rsidP="00D950AF">
            <w:pPr>
              <w:rPr>
                <w:rFonts w:ascii="Century Gothic" w:hAnsi="Century Gothic"/>
              </w:rPr>
            </w:pPr>
            <w:r w:rsidRPr="00C662CD">
              <w:rPr>
                <w:rFonts w:ascii="Century Gothic" w:hAnsi="Century Gothic"/>
              </w:rPr>
              <w:t>FG</w:t>
            </w:r>
            <w:r w:rsidR="005B5746" w:rsidRPr="00C662CD">
              <w:rPr>
                <w:rFonts w:ascii="Century Gothic" w:hAnsi="Century Gothic"/>
              </w:rPr>
              <w:t>/RB</w:t>
            </w:r>
            <w:r w:rsidRPr="00C662CD">
              <w:rPr>
                <w:rFonts w:ascii="Century Gothic" w:hAnsi="Century Gothic"/>
              </w:rPr>
              <w:t xml:space="preserve"> to </w:t>
            </w:r>
            <w:r w:rsidR="005B5746" w:rsidRPr="00C662CD">
              <w:rPr>
                <w:rFonts w:ascii="Century Gothic" w:hAnsi="Century Gothic"/>
              </w:rPr>
              <w:t>look at</w:t>
            </w:r>
            <w:r w:rsidR="008C0F3E" w:rsidRPr="00C662CD">
              <w:rPr>
                <w:rFonts w:ascii="Century Gothic" w:hAnsi="Century Gothic"/>
              </w:rPr>
              <w:t>/find out the</w:t>
            </w:r>
            <w:r w:rsidR="005B5746" w:rsidRPr="00C662CD">
              <w:rPr>
                <w:rFonts w:ascii="Century Gothic" w:hAnsi="Century Gothic"/>
              </w:rPr>
              <w:t xml:space="preserve"> </w:t>
            </w:r>
            <w:r w:rsidRPr="00C662CD">
              <w:rPr>
                <w:rFonts w:ascii="Century Gothic" w:hAnsi="Century Gothic"/>
              </w:rPr>
              <w:t>demographics</w:t>
            </w:r>
            <w:r w:rsidR="003D44E2" w:rsidRPr="00C662CD">
              <w:rPr>
                <w:rFonts w:ascii="Century Gothic" w:hAnsi="Century Gothic"/>
              </w:rPr>
              <w:t xml:space="preserve"> of people living in housing with care</w:t>
            </w:r>
          </w:p>
        </w:tc>
      </w:tr>
    </w:tbl>
    <w:p w14:paraId="20332409" w14:textId="77777777" w:rsidR="007C41CD" w:rsidRPr="00C662CD" w:rsidRDefault="007C41CD" w:rsidP="007C180A">
      <w:pPr>
        <w:pStyle w:val="NoSpacing"/>
      </w:pPr>
    </w:p>
    <w:p w14:paraId="14C5BA00" w14:textId="2A52E205" w:rsidR="00A65AB1" w:rsidRPr="00C662CD" w:rsidRDefault="00A65AB1" w:rsidP="00A65AB1">
      <w:pPr>
        <w:pStyle w:val="Heading5"/>
        <w:numPr>
          <w:ilvl w:val="0"/>
          <w:numId w:val="20"/>
        </w:numPr>
      </w:pPr>
      <w:r w:rsidRPr="00C662CD">
        <w:t xml:space="preserve">Response from CWICB to Urgent and Emergency Care report </w:t>
      </w:r>
    </w:p>
    <w:p w14:paraId="0D342FF4" w14:textId="10C9476C" w:rsidR="0033084E" w:rsidRPr="00C662CD" w:rsidRDefault="0033084E" w:rsidP="007C180A">
      <w:pPr>
        <w:pStyle w:val="NoSpacing"/>
      </w:pPr>
    </w:p>
    <w:p w14:paraId="229E017F" w14:textId="37C1CFFA" w:rsidR="00C95952" w:rsidRPr="00C662CD" w:rsidRDefault="00C95952" w:rsidP="007C180A">
      <w:pPr>
        <w:pStyle w:val="NoSpacing"/>
      </w:pPr>
      <w:r w:rsidRPr="00C662CD">
        <w:t>Members noted the letter of response from Coventry and Warwickshire ICB to the report/recommendations</w:t>
      </w:r>
      <w:r w:rsidR="00E26204" w:rsidRPr="00C662CD">
        <w:t>. They queried the actions from this.</w:t>
      </w:r>
    </w:p>
    <w:p w14:paraId="2EBB5DE1" w14:textId="77777777" w:rsidR="00E26204" w:rsidRPr="00C662CD" w:rsidRDefault="00E26204" w:rsidP="007C180A">
      <w:pPr>
        <w:pStyle w:val="NoSpacing"/>
      </w:pPr>
    </w:p>
    <w:p w14:paraId="4AD4A2E5" w14:textId="76FFFE33" w:rsidR="00E26204" w:rsidRPr="00C662CD" w:rsidRDefault="00E26204" w:rsidP="007C180A">
      <w:pPr>
        <w:pStyle w:val="NoSpacing"/>
      </w:pPr>
      <w:r w:rsidRPr="00C662CD">
        <w:t>R</w:t>
      </w:r>
      <w:r w:rsidR="00230D2E" w:rsidRPr="00C662CD">
        <w:t>L</w:t>
      </w:r>
      <w:r w:rsidRPr="00C662CD">
        <w:t xml:space="preserve"> said </w:t>
      </w:r>
      <w:r w:rsidR="00230D2E" w:rsidRPr="00C662CD">
        <w:t>Healthwatch Coventry present</w:t>
      </w:r>
      <w:r w:rsidR="00875B9B" w:rsidRPr="00C662CD">
        <w:t>ed</w:t>
      </w:r>
      <w:r w:rsidR="00230D2E" w:rsidRPr="00C662CD">
        <w:t xml:space="preserve"> the findings at the recent </w:t>
      </w:r>
      <w:r w:rsidR="00DE6886" w:rsidRPr="00C662CD">
        <w:t>I</w:t>
      </w:r>
      <w:r w:rsidR="00230D2E" w:rsidRPr="00C662CD">
        <w:t xml:space="preserve">ntegrated </w:t>
      </w:r>
      <w:r w:rsidR="00DE6886" w:rsidRPr="00C662CD">
        <w:t>U</w:t>
      </w:r>
      <w:r w:rsidR="00230D2E" w:rsidRPr="00C662CD">
        <w:t xml:space="preserve">rgent </w:t>
      </w:r>
      <w:r w:rsidR="00DE6886" w:rsidRPr="00C662CD">
        <w:t>C</w:t>
      </w:r>
      <w:r w:rsidR="00230D2E" w:rsidRPr="00C662CD">
        <w:t>are workshop</w:t>
      </w:r>
      <w:r w:rsidR="00DE6886" w:rsidRPr="00C662CD">
        <w:t xml:space="preserve"> </w:t>
      </w:r>
      <w:r w:rsidR="009B63B4" w:rsidRPr="00C662CD">
        <w:t>about the future of services</w:t>
      </w:r>
      <w:r w:rsidR="00230D2E" w:rsidRPr="00C662CD">
        <w:t xml:space="preserve"> and that this was featured early in the agenda and influenced the discussion.</w:t>
      </w:r>
    </w:p>
    <w:p w14:paraId="44B88103" w14:textId="77777777" w:rsidR="00D03FCE" w:rsidRPr="00C662CD" w:rsidRDefault="00D03FCE" w:rsidP="00FD4FEA">
      <w:pPr>
        <w:pStyle w:val="NoSpacing"/>
      </w:pPr>
    </w:p>
    <w:p w14:paraId="46A37412" w14:textId="1CF86A21" w:rsidR="0049089C" w:rsidRPr="00C662CD" w:rsidRDefault="00F70F1C" w:rsidP="00B24BE6">
      <w:pPr>
        <w:pStyle w:val="Heading3"/>
        <w:numPr>
          <w:ilvl w:val="0"/>
          <w:numId w:val="35"/>
        </w:numPr>
        <w:rPr>
          <w:sz w:val="32"/>
          <w:szCs w:val="20"/>
        </w:rPr>
      </w:pPr>
      <w:r w:rsidRPr="00C662CD">
        <w:rPr>
          <w:sz w:val="32"/>
          <w:szCs w:val="20"/>
        </w:rPr>
        <w:lastRenderedPageBreak/>
        <w:tab/>
      </w:r>
      <w:r w:rsidR="009827EA" w:rsidRPr="00C662CD">
        <w:rPr>
          <w:sz w:val="32"/>
          <w:szCs w:val="20"/>
        </w:rPr>
        <w:t>Local service changes and reports</w:t>
      </w:r>
    </w:p>
    <w:p w14:paraId="1C8A0773" w14:textId="77777777" w:rsidR="00E96FF8" w:rsidRPr="00C662CD" w:rsidRDefault="00E96FF8" w:rsidP="00E96FF8"/>
    <w:p w14:paraId="4A7B1120" w14:textId="010C23B9" w:rsidR="00DF2C87" w:rsidRPr="00C662CD" w:rsidRDefault="00F70F1C" w:rsidP="001E067E">
      <w:pPr>
        <w:pStyle w:val="NoSpacing"/>
        <w:numPr>
          <w:ilvl w:val="0"/>
          <w:numId w:val="40"/>
        </w:numPr>
        <w:suppressAutoHyphens/>
        <w:autoSpaceDN w:val="0"/>
        <w:rPr>
          <w:b/>
          <w:bCs/>
        </w:rPr>
      </w:pPr>
      <w:r w:rsidRPr="00C662CD">
        <w:rPr>
          <w:b/>
          <w:bCs/>
        </w:rPr>
        <w:tab/>
      </w:r>
      <w:r w:rsidR="00687AC4" w:rsidRPr="00C662CD">
        <w:rPr>
          <w:b/>
          <w:bCs/>
        </w:rPr>
        <w:t>CQC</w:t>
      </w:r>
    </w:p>
    <w:p w14:paraId="6E4CE6D8" w14:textId="77777777" w:rsidR="00DF2C87" w:rsidRPr="00C662CD" w:rsidRDefault="00DF2C87" w:rsidP="00DF2C87">
      <w:pPr>
        <w:pStyle w:val="NoSpacing"/>
        <w:suppressAutoHyphens/>
        <w:autoSpaceDN w:val="0"/>
        <w:ind w:left="360"/>
        <w:rPr>
          <w:b/>
          <w:bCs/>
        </w:rPr>
      </w:pPr>
    </w:p>
    <w:p w14:paraId="2B9421D5" w14:textId="77777777" w:rsidR="00273931" w:rsidRPr="00C662CD" w:rsidRDefault="00273931" w:rsidP="00273931">
      <w:pPr>
        <w:rPr>
          <w:rFonts w:ascii="Century Gothic" w:hAnsi="Century Gothic"/>
          <w:bCs/>
          <w:szCs w:val="24"/>
        </w:rPr>
      </w:pPr>
      <w:r w:rsidRPr="00C662CD">
        <w:rPr>
          <w:rFonts w:ascii="Century Gothic" w:hAnsi="Century Gothic"/>
          <w:bCs/>
          <w:szCs w:val="24"/>
        </w:rPr>
        <w:t xml:space="preserve">Steering Group members noted the most recent inspection reports by the Care Quality Commission (CQC). </w:t>
      </w:r>
    </w:p>
    <w:p w14:paraId="1B324AC3" w14:textId="77777777" w:rsidR="009C5222" w:rsidRPr="00C662CD" w:rsidRDefault="009C5222" w:rsidP="00273931">
      <w:pPr>
        <w:rPr>
          <w:rFonts w:ascii="Century Gothic" w:hAnsi="Century Gothic"/>
          <w:bCs/>
          <w:szCs w:val="24"/>
        </w:rPr>
      </w:pPr>
    </w:p>
    <w:p w14:paraId="64EF7A49" w14:textId="4F836869" w:rsidR="009C5222" w:rsidRPr="00C662CD" w:rsidRDefault="00523288" w:rsidP="00273931">
      <w:pPr>
        <w:rPr>
          <w:rFonts w:ascii="Century Gothic" w:hAnsi="Century Gothic"/>
          <w:bCs/>
          <w:szCs w:val="24"/>
        </w:rPr>
      </w:pPr>
      <w:r w:rsidRPr="00C662CD">
        <w:rPr>
          <w:rFonts w:ascii="Century Gothic" w:hAnsi="Century Gothic"/>
          <w:bCs/>
          <w:szCs w:val="24"/>
        </w:rPr>
        <w:t>T</w:t>
      </w:r>
      <w:r w:rsidR="009B5053" w:rsidRPr="00C662CD">
        <w:rPr>
          <w:rFonts w:ascii="Century Gothic" w:hAnsi="Century Gothic"/>
          <w:bCs/>
          <w:szCs w:val="24"/>
        </w:rPr>
        <w:t>wo key report</w:t>
      </w:r>
      <w:r w:rsidR="007E3277" w:rsidRPr="00C662CD">
        <w:rPr>
          <w:rFonts w:ascii="Century Gothic" w:hAnsi="Century Gothic"/>
          <w:bCs/>
          <w:szCs w:val="24"/>
        </w:rPr>
        <w:t>s</w:t>
      </w:r>
      <w:r w:rsidR="009B5053" w:rsidRPr="00C662CD">
        <w:rPr>
          <w:rFonts w:ascii="Century Gothic" w:hAnsi="Century Gothic"/>
          <w:bCs/>
          <w:szCs w:val="24"/>
        </w:rPr>
        <w:t xml:space="preserve"> ha</w:t>
      </w:r>
      <w:r w:rsidR="007E3277" w:rsidRPr="00C662CD">
        <w:rPr>
          <w:rFonts w:ascii="Century Gothic" w:hAnsi="Century Gothic"/>
          <w:bCs/>
          <w:szCs w:val="24"/>
        </w:rPr>
        <w:t>ve</w:t>
      </w:r>
      <w:r w:rsidR="009B5053" w:rsidRPr="00C662CD">
        <w:rPr>
          <w:rFonts w:ascii="Century Gothic" w:hAnsi="Century Gothic"/>
          <w:bCs/>
          <w:szCs w:val="24"/>
        </w:rPr>
        <w:t xml:space="preserve"> been published regarding the review of </w:t>
      </w:r>
      <w:r w:rsidR="000C1146" w:rsidRPr="00C662CD">
        <w:rPr>
          <w:rFonts w:ascii="Century Gothic" w:hAnsi="Century Gothic"/>
          <w:bCs/>
          <w:szCs w:val="24"/>
        </w:rPr>
        <w:t>the effectiveness of the CQC</w:t>
      </w:r>
      <w:r w:rsidR="00F76534" w:rsidRPr="00C662CD">
        <w:rPr>
          <w:rFonts w:ascii="Century Gothic" w:hAnsi="Century Gothic"/>
          <w:bCs/>
          <w:szCs w:val="24"/>
        </w:rPr>
        <w:t xml:space="preserve"> and the changes </w:t>
      </w:r>
      <w:r w:rsidR="00CF47FE" w:rsidRPr="00C662CD">
        <w:rPr>
          <w:rFonts w:ascii="Century Gothic" w:hAnsi="Century Gothic"/>
          <w:bCs/>
          <w:szCs w:val="24"/>
        </w:rPr>
        <w:t xml:space="preserve">that are being considered. </w:t>
      </w:r>
    </w:p>
    <w:p w14:paraId="0D5BDC6D" w14:textId="77777777" w:rsidR="00E93BF2" w:rsidRPr="00C662CD" w:rsidRDefault="00E93BF2" w:rsidP="00273931">
      <w:pPr>
        <w:rPr>
          <w:rFonts w:ascii="Century Gothic" w:hAnsi="Century Gothic"/>
          <w:bCs/>
          <w:szCs w:val="24"/>
        </w:rPr>
      </w:pPr>
    </w:p>
    <w:p w14:paraId="37BCBD38" w14:textId="31777758" w:rsidR="00E93BF2" w:rsidRPr="00C662CD" w:rsidRDefault="00E93BF2" w:rsidP="00273931">
      <w:pPr>
        <w:rPr>
          <w:rFonts w:ascii="Century Gothic" w:hAnsi="Century Gothic"/>
          <w:bCs/>
          <w:szCs w:val="24"/>
        </w:rPr>
      </w:pPr>
      <w:r w:rsidRPr="00C662CD">
        <w:rPr>
          <w:rFonts w:ascii="Century Gothic" w:hAnsi="Century Gothic"/>
          <w:bCs/>
          <w:szCs w:val="24"/>
        </w:rPr>
        <w:t>RL highlighted that the CQC had an ongoing inspection to UHCW.</w:t>
      </w:r>
    </w:p>
    <w:p w14:paraId="24F60121" w14:textId="77777777" w:rsidR="00914FEE" w:rsidRPr="00C662CD" w:rsidRDefault="00914FEE" w:rsidP="00DF2C87">
      <w:pPr>
        <w:pStyle w:val="NoSpacing"/>
        <w:suppressAutoHyphens/>
        <w:autoSpaceDN w:val="0"/>
      </w:pPr>
    </w:p>
    <w:p w14:paraId="7D738B32" w14:textId="49C3185E" w:rsidR="00FD4FEA" w:rsidRPr="00C662CD" w:rsidRDefault="00F70F1C" w:rsidP="001E067E">
      <w:pPr>
        <w:pStyle w:val="ListParagraph"/>
        <w:numPr>
          <w:ilvl w:val="0"/>
          <w:numId w:val="40"/>
        </w:numPr>
        <w:rPr>
          <w:rFonts w:ascii="Century Gothic" w:hAnsi="Century Gothic"/>
          <w:b/>
          <w:szCs w:val="24"/>
        </w:rPr>
      </w:pPr>
      <w:r w:rsidRPr="00C662CD">
        <w:rPr>
          <w:rFonts w:ascii="Century Gothic" w:hAnsi="Century Gothic"/>
          <w:b/>
          <w:szCs w:val="24"/>
        </w:rPr>
        <w:tab/>
      </w:r>
      <w:r w:rsidR="00DF39D7" w:rsidRPr="00C662CD">
        <w:rPr>
          <w:rFonts w:ascii="Century Gothic" w:hAnsi="Century Gothic"/>
          <w:b/>
          <w:szCs w:val="24"/>
        </w:rPr>
        <w:t xml:space="preserve">Pharmacy </w:t>
      </w:r>
      <w:r w:rsidR="001E067E" w:rsidRPr="00C662CD">
        <w:rPr>
          <w:rFonts w:ascii="Century Gothic" w:hAnsi="Century Gothic"/>
          <w:b/>
          <w:szCs w:val="24"/>
        </w:rPr>
        <w:t xml:space="preserve">changes </w:t>
      </w:r>
    </w:p>
    <w:p w14:paraId="012DB03B" w14:textId="77777777" w:rsidR="00711DF9" w:rsidRPr="00C662CD" w:rsidRDefault="00711DF9" w:rsidP="00711DF9">
      <w:pPr>
        <w:rPr>
          <w:rFonts w:ascii="Century Gothic" w:hAnsi="Century Gothic"/>
          <w:b/>
          <w:szCs w:val="24"/>
        </w:rPr>
      </w:pPr>
    </w:p>
    <w:p w14:paraId="1F36CF0A" w14:textId="079A10CF" w:rsidR="001A4042" w:rsidRPr="00C662CD" w:rsidRDefault="00082C25" w:rsidP="008330B5">
      <w:pPr>
        <w:rPr>
          <w:rFonts w:ascii="Century Gothic" w:hAnsi="Century Gothic"/>
          <w:bCs/>
          <w:szCs w:val="24"/>
        </w:rPr>
      </w:pPr>
      <w:r w:rsidRPr="00C662CD">
        <w:rPr>
          <w:rFonts w:ascii="Century Gothic" w:hAnsi="Century Gothic"/>
          <w:bCs/>
          <w:szCs w:val="24"/>
        </w:rPr>
        <w:t>Steering Group members were provided with a</w:t>
      </w:r>
      <w:r w:rsidR="00DE3C31" w:rsidRPr="00C662CD">
        <w:rPr>
          <w:rFonts w:ascii="Century Gothic" w:hAnsi="Century Gothic"/>
          <w:bCs/>
          <w:szCs w:val="24"/>
        </w:rPr>
        <w:t xml:space="preserve"> verbal </w:t>
      </w:r>
      <w:r w:rsidRPr="00C662CD">
        <w:rPr>
          <w:rFonts w:ascii="Century Gothic" w:hAnsi="Century Gothic"/>
          <w:bCs/>
          <w:szCs w:val="24"/>
        </w:rPr>
        <w:t xml:space="preserve">update to </w:t>
      </w:r>
      <w:r w:rsidR="00024D28" w:rsidRPr="00C662CD">
        <w:rPr>
          <w:rFonts w:ascii="Century Gothic" w:hAnsi="Century Gothic"/>
          <w:bCs/>
          <w:szCs w:val="24"/>
        </w:rPr>
        <w:t>local pharmac</w:t>
      </w:r>
      <w:r w:rsidR="00CC27EC" w:rsidRPr="00C662CD">
        <w:rPr>
          <w:rFonts w:ascii="Century Gothic" w:hAnsi="Century Gothic"/>
          <w:bCs/>
          <w:szCs w:val="24"/>
        </w:rPr>
        <w:t xml:space="preserve">y </w:t>
      </w:r>
      <w:r w:rsidR="006D708F" w:rsidRPr="00C662CD">
        <w:rPr>
          <w:rFonts w:ascii="Century Gothic" w:hAnsi="Century Gothic"/>
          <w:bCs/>
          <w:szCs w:val="24"/>
        </w:rPr>
        <w:t xml:space="preserve">service changes </w:t>
      </w:r>
      <w:r w:rsidR="004833D9" w:rsidRPr="00C662CD">
        <w:rPr>
          <w:rFonts w:ascii="Century Gothic" w:hAnsi="Century Gothic"/>
          <w:bCs/>
          <w:szCs w:val="24"/>
        </w:rPr>
        <w:t xml:space="preserve">and a link to the Healthwatch England </w:t>
      </w:r>
      <w:r w:rsidR="007179AE" w:rsidRPr="00C662CD">
        <w:rPr>
          <w:rFonts w:ascii="Century Gothic" w:hAnsi="Century Gothic"/>
          <w:bCs/>
          <w:szCs w:val="24"/>
        </w:rPr>
        <w:t>article</w:t>
      </w:r>
      <w:r w:rsidR="004833D9" w:rsidRPr="00C662CD">
        <w:rPr>
          <w:rFonts w:ascii="Century Gothic" w:hAnsi="Century Gothic"/>
          <w:bCs/>
          <w:szCs w:val="24"/>
        </w:rPr>
        <w:t xml:space="preserve"> which highlights </w:t>
      </w:r>
      <w:r w:rsidR="007179AE" w:rsidRPr="00C662CD">
        <w:rPr>
          <w:rFonts w:ascii="Century Gothic" w:hAnsi="Century Gothic"/>
          <w:bCs/>
          <w:szCs w:val="24"/>
        </w:rPr>
        <w:t>pharmacy closures.</w:t>
      </w:r>
    </w:p>
    <w:p w14:paraId="3BAD80D1" w14:textId="77777777" w:rsidR="008330B5" w:rsidRPr="00C662CD" w:rsidRDefault="008330B5" w:rsidP="008330B5">
      <w:pPr>
        <w:rPr>
          <w:rFonts w:ascii="Century Gothic" w:hAnsi="Century Gothic"/>
          <w:bCs/>
          <w:szCs w:val="24"/>
        </w:rPr>
      </w:pPr>
    </w:p>
    <w:p w14:paraId="06945645" w14:textId="5C8AB5C6" w:rsidR="00FD4FEA" w:rsidRPr="00C662CD" w:rsidRDefault="00F70F1C" w:rsidP="000B34B2">
      <w:pPr>
        <w:pStyle w:val="ListParagraph"/>
        <w:numPr>
          <w:ilvl w:val="0"/>
          <w:numId w:val="40"/>
        </w:numPr>
        <w:rPr>
          <w:rFonts w:ascii="Century Gothic" w:hAnsi="Century Gothic"/>
          <w:b/>
          <w:szCs w:val="24"/>
        </w:rPr>
      </w:pPr>
      <w:r w:rsidRPr="00C662CD">
        <w:rPr>
          <w:rFonts w:ascii="Century Gothic" w:hAnsi="Century Gothic"/>
          <w:b/>
          <w:szCs w:val="24"/>
        </w:rPr>
        <w:tab/>
      </w:r>
      <w:r w:rsidR="00DE3C31" w:rsidRPr="00C662CD">
        <w:rPr>
          <w:rFonts w:ascii="Century Gothic" w:hAnsi="Century Gothic"/>
          <w:b/>
          <w:szCs w:val="24"/>
        </w:rPr>
        <w:t>Coventry JSNA</w:t>
      </w:r>
    </w:p>
    <w:p w14:paraId="119E2161" w14:textId="77777777" w:rsidR="00CC2110" w:rsidRPr="00C662CD" w:rsidRDefault="00CC2110" w:rsidP="00CC2110">
      <w:pPr>
        <w:pStyle w:val="ListParagraph"/>
        <w:ind w:left="360"/>
        <w:contextualSpacing w:val="0"/>
        <w:rPr>
          <w:rFonts w:ascii="Century Gothic" w:hAnsi="Century Gothic"/>
          <w:b/>
          <w:szCs w:val="24"/>
        </w:rPr>
      </w:pPr>
    </w:p>
    <w:p w14:paraId="016A692B" w14:textId="430B0D14" w:rsidR="006F17EF" w:rsidRPr="00C662CD" w:rsidRDefault="00CF47FE" w:rsidP="009B2267">
      <w:pPr>
        <w:rPr>
          <w:rFonts w:ascii="Century Gothic" w:hAnsi="Century Gothic"/>
          <w:bCs/>
          <w:szCs w:val="24"/>
        </w:rPr>
      </w:pPr>
      <w:r w:rsidRPr="00C662CD">
        <w:rPr>
          <w:rFonts w:ascii="Century Gothic" w:hAnsi="Century Gothic"/>
          <w:bCs/>
          <w:szCs w:val="24"/>
        </w:rPr>
        <w:t>Coventry City Council have</w:t>
      </w:r>
      <w:r w:rsidR="004841DC" w:rsidRPr="00C662CD">
        <w:rPr>
          <w:rFonts w:ascii="Century Gothic" w:hAnsi="Century Gothic"/>
          <w:bCs/>
          <w:szCs w:val="24"/>
        </w:rPr>
        <w:t xml:space="preserve"> published </w:t>
      </w:r>
      <w:r w:rsidR="005A063A" w:rsidRPr="00C662CD">
        <w:rPr>
          <w:rFonts w:ascii="Century Gothic" w:hAnsi="Century Gothic"/>
          <w:bCs/>
          <w:szCs w:val="24"/>
        </w:rPr>
        <w:t>this set of dat</w:t>
      </w:r>
      <w:r w:rsidR="00C40328" w:rsidRPr="00C662CD">
        <w:rPr>
          <w:rFonts w:ascii="Century Gothic" w:hAnsi="Century Gothic"/>
          <w:bCs/>
          <w:szCs w:val="24"/>
        </w:rPr>
        <w:t>a</w:t>
      </w:r>
      <w:r w:rsidR="005A063A" w:rsidRPr="00C662CD">
        <w:rPr>
          <w:rFonts w:ascii="Century Gothic" w:hAnsi="Century Gothic"/>
          <w:bCs/>
          <w:szCs w:val="24"/>
        </w:rPr>
        <w:t xml:space="preserve"> </w:t>
      </w:r>
      <w:r w:rsidR="004841DC" w:rsidRPr="00C662CD">
        <w:rPr>
          <w:rFonts w:ascii="Century Gothic" w:hAnsi="Century Gothic"/>
          <w:bCs/>
          <w:szCs w:val="24"/>
        </w:rPr>
        <w:t xml:space="preserve">regarding the current health and wellbeing of residents in Coventry. </w:t>
      </w:r>
      <w:r w:rsidR="00C40328" w:rsidRPr="00C662CD">
        <w:rPr>
          <w:rFonts w:ascii="Century Gothic" w:hAnsi="Century Gothic"/>
          <w:bCs/>
          <w:szCs w:val="24"/>
        </w:rPr>
        <w:t xml:space="preserve"> </w:t>
      </w:r>
      <w:hyperlink r:id="rId12" w:history="1">
        <w:r w:rsidR="00C40328" w:rsidRPr="00C662CD">
          <w:rPr>
            <w:rFonts w:ascii="Century Gothic" w:eastAsia="Calibri" w:hAnsi="Century Gothic"/>
            <w:u w:val="single"/>
            <w:lang w:eastAsia="en-GB"/>
          </w:rPr>
          <w:t>Joint Strategic Needs Assessment (JSNA)</w:t>
        </w:r>
      </w:hyperlink>
      <w:r w:rsidR="00C40328" w:rsidRPr="00C662CD">
        <w:rPr>
          <w:rFonts w:ascii="Century Gothic" w:eastAsia="Calibri" w:hAnsi="Century Gothic"/>
          <w:lang w:eastAsia="en-GB"/>
        </w:rPr>
        <w:t xml:space="preserve">  </w:t>
      </w:r>
    </w:p>
    <w:p w14:paraId="2E3DAB8C" w14:textId="77777777" w:rsidR="001677D5" w:rsidRPr="00C662CD" w:rsidRDefault="001677D5" w:rsidP="009B2267">
      <w:pPr>
        <w:rPr>
          <w:rFonts w:ascii="Century Gothic" w:hAnsi="Century Gothic"/>
          <w:bCs/>
          <w:szCs w:val="24"/>
        </w:rPr>
      </w:pPr>
    </w:p>
    <w:p w14:paraId="1F1ECA85" w14:textId="2FFB66B4" w:rsidR="000148EE" w:rsidRPr="00C662CD" w:rsidRDefault="006D3C0E" w:rsidP="00D953A1">
      <w:pPr>
        <w:pStyle w:val="Heading3"/>
        <w:numPr>
          <w:ilvl w:val="0"/>
          <w:numId w:val="35"/>
        </w:numPr>
        <w:rPr>
          <w:sz w:val="32"/>
          <w:szCs w:val="20"/>
        </w:rPr>
      </w:pPr>
      <w:r w:rsidRPr="00C662CD">
        <w:rPr>
          <w:sz w:val="32"/>
          <w:szCs w:val="20"/>
        </w:rPr>
        <w:tab/>
      </w:r>
      <w:r w:rsidR="000148EE" w:rsidRPr="00C662CD">
        <w:rPr>
          <w:sz w:val="32"/>
          <w:szCs w:val="20"/>
        </w:rPr>
        <w:t>Policy Updates</w:t>
      </w:r>
    </w:p>
    <w:p w14:paraId="2FE3C147" w14:textId="77777777" w:rsidR="000148EE" w:rsidRPr="00C662CD" w:rsidRDefault="000148EE" w:rsidP="00C40328">
      <w:pPr>
        <w:pStyle w:val="NoSpacing"/>
      </w:pPr>
    </w:p>
    <w:p w14:paraId="1618D308" w14:textId="48EF8020" w:rsidR="00C40328" w:rsidRPr="00C662CD" w:rsidRDefault="00C40328" w:rsidP="00C40328">
      <w:pPr>
        <w:pStyle w:val="NoSpacing"/>
      </w:pPr>
      <w:r w:rsidRPr="00C662CD">
        <w:t xml:space="preserve">Developments </w:t>
      </w:r>
      <w:r w:rsidR="00C022AF" w:rsidRPr="00C662CD">
        <w:t>likely</w:t>
      </w:r>
      <w:r w:rsidRPr="00C662CD">
        <w:t xml:space="preserve"> to impact locally were highlighted</w:t>
      </w:r>
      <w:r w:rsidR="009515E9" w:rsidRPr="00C662CD">
        <w:t>. M</w:t>
      </w:r>
      <w:r w:rsidR="00C022AF" w:rsidRPr="00C662CD">
        <w:t>embers were asked if they wanted Healthwatch to submit a response to the current government consultation on fixing the NHS. Members agreed if there was time.</w:t>
      </w:r>
    </w:p>
    <w:p w14:paraId="1DDAC8E0" w14:textId="77777777" w:rsidR="00C40328" w:rsidRPr="00C662CD" w:rsidRDefault="00C40328" w:rsidP="00C40328">
      <w:pPr>
        <w:pStyle w:val="NoSpacing"/>
      </w:pPr>
    </w:p>
    <w:tbl>
      <w:tblPr>
        <w:tblStyle w:val="TableGrid"/>
        <w:tblW w:w="0" w:type="auto"/>
        <w:tblLook w:val="04A0" w:firstRow="1" w:lastRow="0" w:firstColumn="1" w:lastColumn="0" w:noHBand="0" w:noVBand="1"/>
      </w:tblPr>
      <w:tblGrid>
        <w:gridCol w:w="9016"/>
      </w:tblGrid>
      <w:tr w:rsidR="00C662CD" w:rsidRPr="00C662CD" w14:paraId="0AAD06C0" w14:textId="77777777" w:rsidTr="00D950AF">
        <w:tc>
          <w:tcPr>
            <w:tcW w:w="9016" w:type="dxa"/>
          </w:tcPr>
          <w:p w14:paraId="0E7DC9A2" w14:textId="77777777" w:rsidR="000148EE" w:rsidRPr="00C662CD" w:rsidRDefault="000148EE" w:rsidP="00D950AF">
            <w:pPr>
              <w:rPr>
                <w:rFonts w:ascii="Century Gothic" w:hAnsi="Century Gothic"/>
                <w:b/>
                <w:bCs/>
              </w:rPr>
            </w:pPr>
            <w:r w:rsidRPr="00C662CD">
              <w:rPr>
                <w:rFonts w:ascii="Century Gothic" w:hAnsi="Century Gothic"/>
                <w:b/>
                <w:bCs/>
              </w:rPr>
              <w:t>Actions</w:t>
            </w:r>
          </w:p>
        </w:tc>
      </w:tr>
      <w:tr w:rsidR="000148EE" w:rsidRPr="00C662CD" w14:paraId="3910FD01" w14:textId="77777777" w:rsidTr="00D950AF">
        <w:tc>
          <w:tcPr>
            <w:tcW w:w="9016" w:type="dxa"/>
          </w:tcPr>
          <w:p w14:paraId="57680428" w14:textId="77777777" w:rsidR="000148EE" w:rsidRPr="00C662CD" w:rsidRDefault="000148EE" w:rsidP="00D950AF">
            <w:pPr>
              <w:rPr>
                <w:rFonts w:ascii="Century Gothic" w:hAnsi="Century Gothic"/>
              </w:rPr>
            </w:pPr>
            <w:r w:rsidRPr="00C662CD">
              <w:rPr>
                <w:rFonts w:ascii="Century Gothic" w:hAnsi="Century Gothic"/>
              </w:rPr>
              <w:t>RO’M and CS to help feed into the response with RL</w:t>
            </w:r>
          </w:p>
          <w:p w14:paraId="2AE89E63" w14:textId="77777777" w:rsidR="0028594D" w:rsidRPr="00C662CD" w:rsidRDefault="0028594D" w:rsidP="00D950AF">
            <w:pPr>
              <w:rPr>
                <w:rFonts w:ascii="Century Gothic" w:hAnsi="Century Gothic"/>
              </w:rPr>
            </w:pPr>
          </w:p>
        </w:tc>
      </w:tr>
    </w:tbl>
    <w:p w14:paraId="4AB4A07D" w14:textId="77777777" w:rsidR="000148EE" w:rsidRPr="00C662CD" w:rsidRDefault="000148EE" w:rsidP="000148EE"/>
    <w:p w14:paraId="49292169" w14:textId="5A9FCE0C" w:rsidR="00746F94" w:rsidRPr="00C662CD" w:rsidRDefault="006D3C0E" w:rsidP="000148EE">
      <w:pPr>
        <w:pStyle w:val="Heading3"/>
        <w:numPr>
          <w:ilvl w:val="0"/>
          <w:numId w:val="35"/>
        </w:numPr>
        <w:rPr>
          <w:sz w:val="32"/>
          <w:szCs w:val="20"/>
        </w:rPr>
      </w:pPr>
      <w:r w:rsidRPr="00C662CD">
        <w:rPr>
          <w:sz w:val="32"/>
          <w:szCs w:val="20"/>
        </w:rPr>
        <w:tab/>
      </w:r>
      <w:r w:rsidR="00746F94" w:rsidRPr="00C662CD">
        <w:rPr>
          <w:sz w:val="32"/>
          <w:szCs w:val="20"/>
        </w:rPr>
        <w:t>Reports from external meetings</w:t>
      </w:r>
    </w:p>
    <w:p w14:paraId="49F39621" w14:textId="77777777" w:rsidR="00746F94" w:rsidRPr="00C662CD" w:rsidRDefault="00746F94" w:rsidP="00746F94">
      <w:pPr>
        <w:pStyle w:val="ListParagraph"/>
        <w:ind w:left="360"/>
      </w:pPr>
    </w:p>
    <w:p w14:paraId="3DB3EDE9" w14:textId="1AE89744" w:rsidR="00170D2B" w:rsidRPr="00C662CD" w:rsidRDefault="009B63B4" w:rsidP="00170D2B">
      <w:pPr>
        <w:rPr>
          <w:rFonts w:ascii="Century Gothic" w:hAnsi="Century Gothic"/>
        </w:rPr>
      </w:pPr>
      <w:r w:rsidRPr="00C662CD">
        <w:rPr>
          <w:rFonts w:ascii="Century Gothic" w:hAnsi="Century Gothic"/>
        </w:rPr>
        <w:t xml:space="preserve">AM attended an online workshop about </w:t>
      </w:r>
      <w:r w:rsidR="00170D2B" w:rsidRPr="00C662CD">
        <w:rPr>
          <w:rFonts w:ascii="Century Gothic" w:hAnsi="Century Gothic"/>
        </w:rPr>
        <w:t>Virtual Care Telehealth and Telemedicine. T</w:t>
      </w:r>
      <w:r w:rsidR="00C54B1B" w:rsidRPr="00C662CD">
        <w:rPr>
          <w:rFonts w:ascii="Century Gothic" w:hAnsi="Century Gothic"/>
        </w:rPr>
        <w:t>h</w:t>
      </w:r>
      <w:r w:rsidR="00170D2B" w:rsidRPr="00C662CD">
        <w:rPr>
          <w:rFonts w:ascii="Century Gothic" w:hAnsi="Century Gothic"/>
        </w:rPr>
        <w:t>is was</w:t>
      </w:r>
      <w:r w:rsidR="00C54B1B" w:rsidRPr="00C662CD">
        <w:rPr>
          <w:rFonts w:ascii="Century Gothic" w:hAnsi="Century Gothic"/>
        </w:rPr>
        <w:t xml:space="preserve"> interesting </w:t>
      </w:r>
      <w:r w:rsidR="00170D2B" w:rsidRPr="00C662CD">
        <w:rPr>
          <w:rFonts w:ascii="Century Gothic" w:hAnsi="Century Gothic"/>
        </w:rPr>
        <w:t xml:space="preserve">however AM could not take part in </w:t>
      </w:r>
      <w:proofErr w:type="gramStart"/>
      <w:r w:rsidR="009916B1" w:rsidRPr="00C662CD">
        <w:rPr>
          <w:rFonts w:ascii="Century Gothic" w:hAnsi="Century Gothic"/>
        </w:rPr>
        <w:t>all</w:t>
      </w:r>
      <w:r w:rsidR="00170D2B" w:rsidRPr="00C662CD">
        <w:rPr>
          <w:rFonts w:ascii="Century Gothic" w:hAnsi="Century Gothic"/>
        </w:rPr>
        <w:t xml:space="preserve"> </w:t>
      </w:r>
      <w:r w:rsidR="009916B1" w:rsidRPr="00C662CD">
        <w:rPr>
          <w:rFonts w:ascii="Century Gothic" w:hAnsi="Century Gothic"/>
        </w:rPr>
        <w:t>of</w:t>
      </w:r>
      <w:proofErr w:type="gramEnd"/>
      <w:r w:rsidR="009916B1" w:rsidRPr="00C662CD">
        <w:rPr>
          <w:rFonts w:ascii="Century Gothic" w:hAnsi="Century Gothic"/>
        </w:rPr>
        <w:t xml:space="preserve"> </w:t>
      </w:r>
      <w:r w:rsidR="00170D2B" w:rsidRPr="00C662CD">
        <w:rPr>
          <w:rFonts w:ascii="Century Gothic" w:hAnsi="Century Gothic"/>
        </w:rPr>
        <w:t xml:space="preserve">the </w:t>
      </w:r>
      <w:r w:rsidR="00C54B1B" w:rsidRPr="00C662CD">
        <w:rPr>
          <w:rFonts w:ascii="Century Gothic" w:hAnsi="Century Gothic"/>
        </w:rPr>
        <w:t>session</w:t>
      </w:r>
      <w:r w:rsidR="00170D2B" w:rsidRPr="00C662CD">
        <w:rPr>
          <w:rFonts w:ascii="Century Gothic" w:hAnsi="Century Gothic"/>
        </w:rPr>
        <w:t xml:space="preserve"> as an NHS email </w:t>
      </w:r>
      <w:r w:rsidR="00C54B1B" w:rsidRPr="00C662CD">
        <w:rPr>
          <w:rFonts w:ascii="Century Gothic" w:hAnsi="Century Gothic"/>
        </w:rPr>
        <w:t xml:space="preserve">address </w:t>
      </w:r>
      <w:r w:rsidR="00170D2B" w:rsidRPr="00C662CD">
        <w:rPr>
          <w:rFonts w:ascii="Century Gothic" w:hAnsi="Century Gothic"/>
        </w:rPr>
        <w:t xml:space="preserve">was </w:t>
      </w:r>
      <w:r w:rsidR="00C54B1B" w:rsidRPr="00C662CD">
        <w:rPr>
          <w:rFonts w:ascii="Century Gothic" w:hAnsi="Century Gothic"/>
        </w:rPr>
        <w:t>required.</w:t>
      </w:r>
    </w:p>
    <w:p w14:paraId="3117F441" w14:textId="77777777" w:rsidR="00C54B1B" w:rsidRPr="00C662CD" w:rsidRDefault="00C54B1B" w:rsidP="00170D2B">
      <w:pPr>
        <w:rPr>
          <w:rFonts w:ascii="Century Gothic" w:hAnsi="Century Gothic"/>
        </w:rPr>
      </w:pPr>
    </w:p>
    <w:p w14:paraId="05C269B3" w14:textId="3FB08737" w:rsidR="00FD4FEA" w:rsidRPr="00C662CD" w:rsidRDefault="000148EE" w:rsidP="00FD4FEA">
      <w:pPr>
        <w:pStyle w:val="Heading3"/>
        <w:rPr>
          <w:sz w:val="32"/>
          <w:szCs w:val="20"/>
        </w:rPr>
      </w:pPr>
      <w:r w:rsidRPr="00C662CD">
        <w:rPr>
          <w:sz w:val="32"/>
          <w:szCs w:val="20"/>
        </w:rPr>
        <w:t>8</w:t>
      </w:r>
      <w:r w:rsidR="00FD4FEA" w:rsidRPr="00C662CD">
        <w:rPr>
          <w:sz w:val="32"/>
          <w:szCs w:val="20"/>
        </w:rPr>
        <w:t xml:space="preserve">. </w:t>
      </w:r>
      <w:r w:rsidR="006D3C0E" w:rsidRPr="00C662CD">
        <w:rPr>
          <w:sz w:val="32"/>
          <w:szCs w:val="20"/>
        </w:rPr>
        <w:tab/>
      </w:r>
      <w:r w:rsidR="00FD4FEA" w:rsidRPr="00C662CD">
        <w:rPr>
          <w:sz w:val="32"/>
          <w:szCs w:val="20"/>
        </w:rPr>
        <w:t>Items for information</w:t>
      </w:r>
    </w:p>
    <w:p w14:paraId="0E5DABA8" w14:textId="77777777" w:rsidR="00FD4FEA" w:rsidRPr="00C662CD" w:rsidRDefault="00FD4FEA" w:rsidP="00FD4FEA"/>
    <w:p w14:paraId="3A8F0547" w14:textId="58072A1A" w:rsidR="00FD4FEA" w:rsidRPr="00C662CD" w:rsidRDefault="00FD4FEA" w:rsidP="009E08F8">
      <w:pPr>
        <w:rPr>
          <w:rFonts w:ascii="Century Gothic" w:hAnsi="Century Gothic"/>
          <w:bCs/>
          <w:szCs w:val="24"/>
        </w:rPr>
      </w:pPr>
      <w:r w:rsidRPr="00C662CD">
        <w:rPr>
          <w:rFonts w:ascii="Century Gothic" w:hAnsi="Century Gothic"/>
          <w:bCs/>
          <w:szCs w:val="24"/>
        </w:rPr>
        <w:t xml:space="preserve">SG members </w:t>
      </w:r>
      <w:r w:rsidR="00DE3C31" w:rsidRPr="00C662CD">
        <w:rPr>
          <w:rFonts w:ascii="Century Gothic" w:hAnsi="Century Gothic"/>
          <w:bCs/>
          <w:szCs w:val="24"/>
        </w:rPr>
        <w:t>were provided with</w:t>
      </w:r>
      <w:r w:rsidRPr="00C662CD">
        <w:rPr>
          <w:rFonts w:ascii="Century Gothic" w:hAnsi="Century Gothic"/>
          <w:bCs/>
          <w:szCs w:val="24"/>
        </w:rPr>
        <w:t xml:space="preserve"> useful information and reports covering:</w:t>
      </w:r>
    </w:p>
    <w:p w14:paraId="17BD6B90" w14:textId="77777777" w:rsidR="007F0A8F" w:rsidRPr="00C662CD" w:rsidRDefault="007F0A8F" w:rsidP="007F0A8F">
      <w:pPr>
        <w:pStyle w:val="ListParagraph"/>
        <w:shd w:val="clear" w:color="auto" w:fill="FFFFFF"/>
        <w:rPr>
          <w:rFonts w:ascii="Century Gothic" w:eastAsia="Times New Roman" w:hAnsi="Century Gothic" w:cs="Segoe UI Historic"/>
        </w:rPr>
      </w:pPr>
    </w:p>
    <w:p w14:paraId="69A9F2C3" w14:textId="5CC4D7D2" w:rsidR="002B57FE" w:rsidRDefault="002B57FE" w:rsidP="0058085D">
      <w:pPr>
        <w:pStyle w:val="NoSpacing"/>
        <w:numPr>
          <w:ilvl w:val="0"/>
          <w:numId w:val="43"/>
        </w:numPr>
        <w:ind w:left="360"/>
      </w:pPr>
      <w:r w:rsidRPr="00C662CD">
        <w:t>CWICB -Learning from the Lives and Deaths of People with a Learning Disability and Autistic People (</w:t>
      </w:r>
      <w:proofErr w:type="spellStart"/>
      <w:r w:rsidRPr="00C662CD">
        <w:t>LeDeR</w:t>
      </w:r>
      <w:proofErr w:type="spellEnd"/>
      <w:r w:rsidRPr="00C662CD">
        <w:t>) Annual Report 2023/24</w:t>
      </w:r>
      <w:r w:rsidR="00C51324" w:rsidRPr="00C662CD">
        <w:t xml:space="preserve"> </w:t>
      </w:r>
      <w:hyperlink r:id="rId13" w:history="1">
        <w:r w:rsidR="00C51324" w:rsidRPr="00F20282">
          <w:rPr>
            <w:rStyle w:val="Hyperlink"/>
          </w:rPr>
          <w:t>https://www.happyhealthylives.uk/integrated-care-board/resources-and-services/learning-disability-and-autism/leder/</w:t>
        </w:r>
      </w:hyperlink>
      <w:r w:rsidR="00C51324">
        <w:t xml:space="preserve"> </w:t>
      </w:r>
    </w:p>
    <w:p w14:paraId="37D31F5F" w14:textId="77777777" w:rsidR="002B57FE" w:rsidRPr="00633CCD" w:rsidRDefault="002B57FE" w:rsidP="0058085D">
      <w:pPr>
        <w:pStyle w:val="NoSpacing"/>
      </w:pPr>
    </w:p>
    <w:p w14:paraId="0BA5E294" w14:textId="6F192094" w:rsidR="002B57FE" w:rsidRDefault="002B57FE" w:rsidP="0058085D">
      <w:pPr>
        <w:pStyle w:val="NoSpacing"/>
        <w:numPr>
          <w:ilvl w:val="0"/>
          <w:numId w:val="43"/>
        </w:numPr>
        <w:ind w:left="360"/>
      </w:pPr>
      <w:r w:rsidRPr="00C75149">
        <w:t>Social Prescribing,</w:t>
      </w:r>
      <w:r>
        <w:t xml:space="preserve"> </w:t>
      </w:r>
      <w:r w:rsidRPr="00C75149">
        <w:t>Health Inequalities and</w:t>
      </w:r>
      <w:r>
        <w:t xml:space="preserve"> </w:t>
      </w:r>
      <w:r w:rsidRPr="00C75149">
        <w:t xml:space="preserve">Black, Asian and </w:t>
      </w:r>
      <w:r>
        <w:t>m</w:t>
      </w:r>
      <w:r w:rsidRPr="00C75149">
        <w:t>inoritised</w:t>
      </w:r>
      <w:r>
        <w:t xml:space="preserve"> </w:t>
      </w:r>
      <w:r w:rsidRPr="00C75149">
        <w:t>Ethnic Communities</w:t>
      </w:r>
    </w:p>
    <w:p w14:paraId="078CA5F8" w14:textId="7D0C86A4" w:rsidR="0058085D" w:rsidRDefault="0058085D" w:rsidP="0058085D">
      <w:pPr>
        <w:pStyle w:val="NoSpacing"/>
        <w:ind w:left="360"/>
      </w:pPr>
      <w:hyperlink r:id="rId14" w:history="1">
        <w:r w:rsidRPr="00F20282">
          <w:rPr>
            <w:rStyle w:val="Hyperlink"/>
          </w:rPr>
          <w:t>https://raceequalityfoundation.org.uk/wp-content/uploads/2024/11/Social-Prescribing-Report-REF_v5.pdf</w:t>
        </w:r>
      </w:hyperlink>
      <w:r>
        <w:t xml:space="preserve"> </w:t>
      </w:r>
    </w:p>
    <w:p w14:paraId="54E6452A" w14:textId="77777777" w:rsidR="00C51324" w:rsidRDefault="00C51324" w:rsidP="00C51324">
      <w:pPr>
        <w:pStyle w:val="ListParagraph"/>
      </w:pPr>
    </w:p>
    <w:p w14:paraId="60AFE8C0" w14:textId="5CC28587" w:rsidR="00FD4FEA" w:rsidRPr="006931EA" w:rsidRDefault="000148EE" w:rsidP="00FD4FEA">
      <w:pPr>
        <w:pStyle w:val="Heading3"/>
        <w:rPr>
          <w:sz w:val="32"/>
          <w:szCs w:val="20"/>
        </w:rPr>
      </w:pPr>
      <w:r>
        <w:rPr>
          <w:sz w:val="32"/>
          <w:szCs w:val="20"/>
        </w:rPr>
        <w:t>9</w:t>
      </w:r>
      <w:r w:rsidR="00FD4FEA" w:rsidRPr="006931EA">
        <w:rPr>
          <w:sz w:val="32"/>
          <w:szCs w:val="20"/>
        </w:rPr>
        <w:t xml:space="preserve">. </w:t>
      </w:r>
      <w:r w:rsidR="001A1132">
        <w:rPr>
          <w:sz w:val="32"/>
          <w:szCs w:val="20"/>
        </w:rPr>
        <w:tab/>
      </w:r>
      <w:r w:rsidR="00FD4FEA" w:rsidRPr="006931EA">
        <w:rPr>
          <w:sz w:val="32"/>
          <w:szCs w:val="20"/>
        </w:rPr>
        <w:t>Any other business</w:t>
      </w:r>
    </w:p>
    <w:p w14:paraId="37BC309A" w14:textId="77777777" w:rsidR="005F0AA4" w:rsidRPr="00C662CD" w:rsidRDefault="005F0AA4" w:rsidP="00FD4FEA">
      <w:pPr>
        <w:ind w:left="360"/>
        <w:rPr>
          <w:rFonts w:ascii="Century Gothic" w:hAnsi="Century Gothic"/>
          <w:bCs/>
          <w:szCs w:val="24"/>
        </w:rPr>
      </w:pPr>
    </w:p>
    <w:p w14:paraId="0951EB04" w14:textId="2DAFAABB" w:rsidR="007958D0" w:rsidRPr="00C662CD" w:rsidRDefault="000547C4" w:rsidP="00471BCF">
      <w:pPr>
        <w:rPr>
          <w:rFonts w:ascii="Century Gothic" w:hAnsi="Century Gothic"/>
          <w:bCs/>
          <w:szCs w:val="24"/>
        </w:rPr>
      </w:pPr>
      <w:r w:rsidRPr="00C662CD">
        <w:rPr>
          <w:rFonts w:ascii="Century Gothic" w:hAnsi="Century Gothic"/>
          <w:bCs/>
          <w:szCs w:val="24"/>
        </w:rPr>
        <w:t>RO’M raised</w:t>
      </w:r>
      <w:r w:rsidR="0028594D" w:rsidRPr="00C662CD">
        <w:rPr>
          <w:rFonts w:ascii="Century Gothic" w:hAnsi="Century Gothic"/>
          <w:bCs/>
          <w:szCs w:val="24"/>
        </w:rPr>
        <w:t xml:space="preserve"> concerns about changes to the </w:t>
      </w:r>
      <w:r w:rsidR="00347EC9" w:rsidRPr="00C662CD">
        <w:rPr>
          <w:rFonts w:ascii="Century Gothic" w:hAnsi="Century Gothic"/>
          <w:bCs/>
          <w:szCs w:val="24"/>
        </w:rPr>
        <w:t>Chaplaincy</w:t>
      </w:r>
      <w:r w:rsidR="0028594D" w:rsidRPr="00C662CD">
        <w:rPr>
          <w:rFonts w:ascii="Century Gothic" w:hAnsi="Century Gothic"/>
          <w:bCs/>
          <w:szCs w:val="24"/>
        </w:rPr>
        <w:t xml:space="preserve"> </w:t>
      </w:r>
      <w:r w:rsidR="00347EC9" w:rsidRPr="00C662CD">
        <w:rPr>
          <w:rFonts w:ascii="Century Gothic" w:hAnsi="Century Gothic"/>
          <w:bCs/>
          <w:szCs w:val="24"/>
        </w:rPr>
        <w:t>services</w:t>
      </w:r>
      <w:r w:rsidR="0028594D" w:rsidRPr="00C662CD">
        <w:rPr>
          <w:rFonts w:ascii="Century Gothic" w:hAnsi="Century Gothic"/>
          <w:bCs/>
          <w:szCs w:val="24"/>
        </w:rPr>
        <w:t xml:space="preserve"> at UHCW</w:t>
      </w:r>
      <w:r w:rsidR="00347EC9" w:rsidRPr="00C662CD">
        <w:rPr>
          <w:rFonts w:ascii="Century Gothic" w:hAnsi="Century Gothic"/>
          <w:bCs/>
          <w:szCs w:val="24"/>
        </w:rPr>
        <w:t xml:space="preserve">, </w:t>
      </w:r>
      <w:r w:rsidR="00F75CA8" w:rsidRPr="00C662CD">
        <w:rPr>
          <w:rFonts w:ascii="Century Gothic" w:hAnsi="Century Gothic"/>
          <w:bCs/>
          <w:szCs w:val="24"/>
        </w:rPr>
        <w:t xml:space="preserve">leading to an end </w:t>
      </w:r>
      <w:r w:rsidR="008E534A" w:rsidRPr="00C662CD">
        <w:rPr>
          <w:rFonts w:ascii="Century Gothic" w:hAnsi="Century Gothic"/>
          <w:bCs/>
          <w:szCs w:val="24"/>
        </w:rPr>
        <w:t>to</w:t>
      </w:r>
      <w:r w:rsidR="00F75CA8" w:rsidRPr="00C662CD">
        <w:rPr>
          <w:rFonts w:ascii="Century Gothic" w:hAnsi="Century Gothic"/>
          <w:bCs/>
          <w:szCs w:val="24"/>
        </w:rPr>
        <w:t xml:space="preserve"> </w:t>
      </w:r>
      <w:r w:rsidR="008E534A" w:rsidRPr="00C662CD">
        <w:rPr>
          <w:rFonts w:ascii="Century Gothic" w:hAnsi="Century Gothic"/>
          <w:bCs/>
          <w:szCs w:val="24"/>
        </w:rPr>
        <w:t>the</w:t>
      </w:r>
      <w:r w:rsidR="006D10D3" w:rsidRPr="00C662CD">
        <w:rPr>
          <w:rFonts w:ascii="Century Gothic" w:hAnsi="Century Gothic"/>
          <w:bCs/>
          <w:szCs w:val="24"/>
        </w:rPr>
        <w:t xml:space="preserve"> paid role for</w:t>
      </w:r>
      <w:r w:rsidR="008E534A" w:rsidRPr="00C662CD">
        <w:rPr>
          <w:rFonts w:ascii="Century Gothic" w:hAnsi="Century Gothic"/>
          <w:bCs/>
          <w:szCs w:val="24"/>
        </w:rPr>
        <w:t xml:space="preserve"> </w:t>
      </w:r>
      <w:r w:rsidR="00BD46B8" w:rsidRPr="00C662CD">
        <w:rPr>
          <w:rFonts w:ascii="Century Gothic" w:hAnsi="Century Gothic"/>
          <w:bCs/>
          <w:szCs w:val="24"/>
        </w:rPr>
        <w:t xml:space="preserve">the </w:t>
      </w:r>
      <w:r w:rsidR="00F75CA8" w:rsidRPr="00C662CD">
        <w:rPr>
          <w:rFonts w:ascii="Century Gothic" w:hAnsi="Century Gothic"/>
          <w:bCs/>
          <w:szCs w:val="24"/>
        </w:rPr>
        <w:t xml:space="preserve">visiting </w:t>
      </w:r>
      <w:r w:rsidR="00373145" w:rsidRPr="00C662CD">
        <w:rPr>
          <w:rFonts w:ascii="Century Gothic" w:hAnsi="Century Gothic"/>
          <w:bCs/>
          <w:szCs w:val="24"/>
        </w:rPr>
        <w:t xml:space="preserve">Champlain </w:t>
      </w:r>
      <w:r w:rsidR="008E534A" w:rsidRPr="00C662CD">
        <w:rPr>
          <w:rFonts w:ascii="Century Gothic" w:hAnsi="Century Gothic"/>
          <w:bCs/>
          <w:szCs w:val="24"/>
        </w:rPr>
        <w:t>for the</w:t>
      </w:r>
      <w:r w:rsidR="00373145" w:rsidRPr="00C662CD">
        <w:rPr>
          <w:rFonts w:ascii="Century Gothic" w:hAnsi="Century Gothic"/>
          <w:bCs/>
          <w:szCs w:val="24"/>
        </w:rPr>
        <w:t xml:space="preserve"> </w:t>
      </w:r>
      <w:r w:rsidR="006D10D3" w:rsidRPr="00C662CD">
        <w:rPr>
          <w:rFonts w:ascii="Century Gothic" w:hAnsi="Century Gothic"/>
          <w:bCs/>
          <w:szCs w:val="24"/>
        </w:rPr>
        <w:t>C</w:t>
      </w:r>
      <w:r w:rsidR="00373145" w:rsidRPr="00C662CD">
        <w:rPr>
          <w:rFonts w:ascii="Century Gothic" w:hAnsi="Century Gothic"/>
          <w:bCs/>
          <w:szCs w:val="24"/>
        </w:rPr>
        <w:t xml:space="preserve">atholic </w:t>
      </w:r>
      <w:r w:rsidR="008E534A" w:rsidRPr="00C662CD">
        <w:rPr>
          <w:rFonts w:ascii="Century Gothic" w:hAnsi="Century Gothic"/>
          <w:bCs/>
          <w:szCs w:val="24"/>
        </w:rPr>
        <w:t>Church</w:t>
      </w:r>
      <w:r w:rsidR="00373145" w:rsidRPr="00C662CD">
        <w:rPr>
          <w:rFonts w:ascii="Century Gothic" w:hAnsi="Century Gothic"/>
          <w:bCs/>
          <w:szCs w:val="24"/>
        </w:rPr>
        <w:t xml:space="preserve">. </w:t>
      </w:r>
      <w:r w:rsidR="008E534A" w:rsidRPr="00C662CD">
        <w:rPr>
          <w:rFonts w:ascii="Century Gothic" w:hAnsi="Century Gothic"/>
          <w:bCs/>
          <w:szCs w:val="24"/>
        </w:rPr>
        <w:t>Member</w:t>
      </w:r>
      <w:r w:rsidR="008E6127" w:rsidRPr="00C662CD">
        <w:rPr>
          <w:rFonts w:ascii="Century Gothic" w:hAnsi="Century Gothic"/>
          <w:bCs/>
          <w:szCs w:val="24"/>
        </w:rPr>
        <w:t>s</w:t>
      </w:r>
      <w:r w:rsidR="00373145" w:rsidRPr="00C662CD">
        <w:rPr>
          <w:rFonts w:ascii="Century Gothic" w:hAnsi="Century Gothic"/>
          <w:bCs/>
          <w:szCs w:val="24"/>
        </w:rPr>
        <w:t xml:space="preserve"> thought</w:t>
      </w:r>
      <w:r w:rsidR="00B44C5A" w:rsidRPr="00C662CD">
        <w:rPr>
          <w:rFonts w:ascii="Century Gothic" w:hAnsi="Century Gothic"/>
          <w:bCs/>
          <w:szCs w:val="24"/>
        </w:rPr>
        <w:t xml:space="preserve"> the changes were</w:t>
      </w:r>
      <w:r w:rsidR="00373145" w:rsidRPr="00C662CD">
        <w:rPr>
          <w:rFonts w:ascii="Century Gothic" w:hAnsi="Century Gothic"/>
          <w:bCs/>
          <w:szCs w:val="24"/>
        </w:rPr>
        <w:t xml:space="preserve"> likely to </w:t>
      </w:r>
      <w:r w:rsidR="008E6127" w:rsidRPr="00C662CD">
        <w:rPr>
          <w:rFonts w:ascii="Century Gothic" w:hAnsi="Century Gothic"/>
          <w:bCs/>
          <w:szCs w:val="24"/>
        </w:rPr>
        <w:t xml:space="preserve">impact </w:t>
      </w:r>
      <w:r w:rsidR="008E534A" w:rsidRPr="00C662CD">
        <w:rPr>
          <w:rFonts w:ascii="Century Gothic" w:hAnsi="Century Gothic"/>
          <w:bCs/>
          <w:szCs w:val="24"/>
        </w:rPr>
        <w:t>other denominations and faiths as well.</w:t>
      </w:r>
    </w:p>
    <w:p w14:paraId="3439C2A9" w14:textId="77777777" w:rsidR="00ED4FC7" w:rsidRPr="00C662CD" w:rsidRDefault="00ED4FC7" w:rsidP="00471BCF">
      <w:pPr>
        <w:rPr>
          <w:rFonts w:ascii="Century Gothic" w:hAnsi="Century Gothic"/>
          <w:bCs/>
          <w:szCs w:val="24"/>
        </w:rPr>
      </w:pPr>
    </w:p>
    <w:tbl>
      <w:tblPr>
        <w:tblStyle w:val="TableGrid"/>
        <w:tblW w:w="0" w:type="auto"/>
        <w:tblLook w:val="04A0" w:firstRow="1" w:lastRow="0" w:firstColumn="1" w:lastColumn="0" w:noHBand="0" w:noVBand="1"/>
      </w:tblPr>
      <w:tblGrid>
        <w:gridCol w:w="9016"/>
      </w:tblGrid>
      <w:tr w:rsidR="00C662CD" w:rsidRPr="00C662CD" w14:paraId="5A39D16E" w14:textId="77777777" w:rsidTr="00D950AF">
        <w:tc>
          <w:tcPr>
            <w:tcW w:w="9016" w:type="dxa"/>
          </w:tcPr>
          <w:p w14:paraId="4499C57B" w14:textId="77777777" w:rsidR="00ED4FC7" w:rsidRPr="00C662CD" w:rsidRDefault="00ED4FC7" w:rsidP="00D950AF">
            <w:pPr>
              <w:rPr>
                <w:rFonts w:ascii="Century Gothic" w:hAnsi="Century Gothic"/>
                <w:b/>
                <w:bCs/>
              </w:rPr>
            </w:pPr>
            <w:r w:rsidRPr="00C662CD">
              <w:rPr>
                <w:rFonts w:ascii="Century Gothic" w:hAnsi="Century Gothic"/>
                <w:b/>
                <w:bCs/>
              </w:rPr>
              <w:t>Actions</w:t>
            </w:r>
          </w:p>
        </w:tc>
      </w:tr>
      <w:tr w:rsidR="00ED4FC7" w:rsidRPr="00C662CD" w14:paraId="787F5564" w14:textId="77777777" w:rsidTr="00D950AF">
        <w:tc>
          <w:tcPr>
            <w:tcW w:w="9016" w:type="dxa"/>
          </w:tcPr>
          <w:p w14:paraId="461D98E5" w14:textId="5166DCE2" w:rsidR="00ED4FC7" w:rsidRPr="00C662CD" w:rsidRDefault="00ED4FC7" w:rsidP="00ED4FC7">
            <w:pPr>
              <w:rPr>
                <w:rFonts w:ascii="Century Gothic" w:hAnsi="Century Gothic"/>
              </w:rPr>
            </w:pPr>
            <w:r w:rsidRPr="00C662CD">
              <w:rPr>
                <w:rFonts w:ascii="Century Gothic" w:hAnsi="Century Gothic"/>
              </w:rPr>
              <w:t>Request further information from UHCW about Chaplaincy changes and access.</w:t>
            </w:r>
          </w:p>
        </w:tc>
      </w:tr>
    </w:tbl>
    <w:p w14:paraId="01E5AC22" w14:textId="77777777" w:rsidR="00ED4FC7" w:rsidRPr="00C662CD" w:rsidRDefault="00ED4FC7" w:rsidP="00471BCF">
      <w:pPr>
        <w:rPr>
          <w:rFonts w:ascii="Century Gothic" w:hAnsi="Century Gothic"/>
          <w:bCs/>
          <w:szCs w:val="24"/>
        </w:rPr>
      </w:pPr>
    </w:p>
    <w:p w14:paraId="7DFD5E79" w14:textId="77777777" w:rsidR="00160989" w:rsidRPr="00C662CD" w:rsidRDefault="00160989" w:rsidP="00471BCF">
      <w:pPr>
        <w:rPr>
          <w:rFonts w:ascii="Century Gothic" w:hAnsi="Century Gothic"/>
          <w:bCs/>
          <w:szCs w:val="24"/>
        </w:rPr>
      </w:pPr>
    </w:p>
    <w:p w14:paraId="6F3B4425" w14:textId="28ECE875" w:rsidR="00FD4FEA" w:rsidRPr="00C662CD" w:rsidRDefault="000148EE" w:rsidP="00FD4FEA">
      <w:pPr>
        <w:pStyle w:val="Heading3"/>
        <w:rPr>
          <w:sz w:val="32"/>
          <w:szCs w:val="20"/>
        </w:rPr>
      </w:pPr>
      <w:r w:rsidRPr="00C662CD">
        <w:rPr>
          <w:sz w:val="32"/>
          <w:szCs w:val="20"/>
        </w:rPr>
        <w:t>10</w:t>
      </w:r>
      <w:r w:rsidR="00FD4FEA" w:rsidRPr="00C662CD">
        <w:rPr>
          <w:sz w:val="32"/>
          <w:szCs w:val="20"/>
        </w:rPr>
        <w:t xml:space="preserve">. </w:t>
      </w:r>
      <w:r w:rsidR="006D10D3" w:rsidRPr="00C662CD">
        <w:rPr>
          <w:sz w:val="32"/>
          <w:szCs w:val="20"/>
        </w:rPr>
        <w:tab/>
      </w:r>
      <w:r w:rsidR="00FD4FEA" w:rsidRPr="00C662CD">
        <w:rPr>
          <w:sz w:val="32"/>
          <w:szCs w:val="20"/>
        </w:rPr>
        <w:t>Date and time of future meetings</w:t>
      </w:r>
    </w:p>
    <w:p w14:paraId="4FB243B0" w14:textId="77777777" w:rsidR="00FD4FEA" w:rsidRPr="00C662CD" w:rsidRDefault="00FD4FEA" w:rsidP="00FD4FEA">
      <w:pPr>
        <w:ind w:firstLine="360"/>
        <w:rPr>
          <w:rFonts w:ascii="Century Gothic" w:hAnsi="Century Gothic"/>
          <w:bCs/>
          <w:szCs w:val="24"/>
        </w:rPr>
      </w:pPr>
    </w:p>
    <w:p w14:paraId="1BC84EBA" w14:textId="1E22EE09" w:rsidR="00EF7490" w:rsidRPr="00C662CD" w:rsidRDefault="00A62F7B" w:rsidP="00160989">
      <w:pPr>
        <w:pStyle w:val="NoSpacing"/>
      </w:pPr>
      <w:r w:rsidRPr="00C662CD">
        <w:t>TBC</w:t>
      </w:r>
    </w:p>
    <w:sectPr w:rsidR="00EF7490" w:rsidRPr="00C662CD" w:rsidSect="00BE1073">
      <w:footerReference w:type="default" r:id="rId15"/>
      <w:pgSz w:w="11906" w:h="16838"/>
      <w:pgMar w:top="1440" w:right="1440" w:bottom="1276" w:left="1440" w:header="720" w:footer="8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859E84" w14:textId="77777777" w:rsidR="00046D67" w:rsidRDefault="00046D67">
      <w:r>
        <w:separator/>
      </w:r>
    </w:p>
  </w:endnote>
  <w:endnote w:type="continuationSeparator" w:id="0">
    <w:p w14:paraId="320496B4" w14:textId="77777777" w:rsidR="00046D67" w:rsidRDefault="00046D67">
      <w:r>
        <w:continuationSeparator/>
      </w:r>
    </w:p>
  </w:endnote>
  <w:endnote w:type="continuationNotice" w:id="1">
    <w:p w14:paraId="7006E657" w14:textId="77777777" w:rsidR="00046D67" w:rsidRDefault="00046D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entury Gothic" w:hAnsi="Century Gothic"/>
      </w:rPr>
      <w:id w:val="1331479205"/>
      <w:docPartObj>
        <w:docPartGallery w:val="Page Numbers (Bottom of Page)"/>
        <w:docPartUnique/>
      </w:docPartObj>
    </w:sdtPr>
    <w:sdtContent>
      <w:sdt>
        <w:sdtPr>
          <w:rPr>
            <w:rFonts w:ascii="Century Gothic" w:hAnsi="Century Gothic"/>
          </w:rPr>
          <w:id w:val="-1769616900"/>
          <w:docPartObj>
            <w:docPartGallery w:val="Page Numbers (Top of Page)"/>
            <w:docPartUnique/>
          </w:docPartObj>
        </w:sdtPr>
        <w:sdtContent>
          <w:p w14:paraId="0C372F6A" w14:textId="77777777" w:rsidR="00025432" w:rsidRPr="00931B5A" w:rsidRDefault="00025432">
            <w:pPr>
              <w:pStyle w:val="Footer"/>
              <w:jc w:val="right"/>
              <w:rPr>
                <w:rFonts w:ascii="Century Gothic" w:hAnsi="Century Gothic"/>
              </w:rPr>
            </w:pPr>
            <w:r w:rsidRPr="00931B5A">
              <w:rPr>
                <w:rFonts w:ascii="Century Gothic" w:hAnsi="Century Gothic"/>
              </w:rPr>
              <w:t xml:space="preserve">Page </w:t>
            </w:r>
            <w:r w:rsidRPr="00931B5A">
              <w:rPr>
                <w:rFonts w:ascii="Century Gothic" w:hAnsi="Century Gothic"/>
                <w:b/>
                <w:bCs/>
                <w:szCs w:val="24"/>
              </w:rPr>
              <w:fldChar w:fldCharType="begin"/>
            </w:r>
            <w:r w:rsidRPr="00931B5A">
              <w:rPr>
                <w:rFonts w:ascii="Century Gothic" w:hAnsi="Century Gothic"/>
                <w:b/>
                <w:bCs/>
              </w:rPr>
              <w:instrText xml:space="preserve"> PAGE </w:instrText>
            </w:r>
            <w:r w:rsidRPr="00931B5A">
              <w:rPr>
                <w:rFonts w:ascii="Century Gothic" w:hAnsi="Century Gothic"/>
                <w:b/>
                <w:bCs/>
                <w:szCs w:val="24"/>
              </w:rPr>
              <w:fldChar w:fldCharType="separate"/>
            </w:r>
            <w:r w:rsidRPr="00931B5A">
              <w:rPr>
                <w:rFonts w:ascii="Century Gothic" w:hAnsi="Century Gothic"/>
                <w:b/>
                <w:bCs/>
                <w:noProof/>
              </w:rPr>
              <w:t>8</w:t>
            </w:r>
            <w:r w:rsidRPr="00931B5A">
              <w:rPr>
                <w:rFonts w:ascii="Century Gothic" w:hAnsi="Century Gothic"/>
                <w:b/>
                <w:bCs/>
                <w:szCs w:val="24"/>
              </w:rPr>
              <w:fldChar w:fldCharType="end"/>
            </w:r>
            <w:r w:rsidRPr="00931B5A">
              <w:rPr>
                <w:rFonts w:ascii="Century Gothic" w:hAnsi="Century Gothic"/>
              </w:rPr>
              <w:t xml:space="preserve"> of </w:t>
            </w:r>
            <w:r w:rsidRPr="00931B5A">
              <w:rPr>
                <w:rFonts w:ascii="Century Gothic" w:hAnsi="Century Gothic"/>
                <w:b/>
                <w:bCs/>
                <w:szCs w:val="24"/>
              </w:rPr>
              <w:fldChar w:fldCharType="begin"/>
            </w:r>
            <w:r w:rsidRPr="00931B5A">
              <w:rPr>
                <w:rFonts w:ascii="Century Gothic" w:hAnsi="Century Gothic"/>
                <w:b/>
                <w:bCs/>
              </w:rPr>
              <w:instrText xml:space="preserve"> NUMPAGES  </w:instrText>
            </w:r>
            <w:r w:rsidRPr="00931B5A">
              <w:rPr>
                <w:rFonts w:ascii="Century Gothic" w:hAnsi="Century Gothic"/>
                <w:b/>
                <w:bCs/>
                <w:szCs w:val="24"/>
              </w:rPr>
              <w:fldChar w:fldCharType="separate"/>
            </w:r>
            <w:r w:rsidRPr="00931B5A">
              <w:rPr>
                <w:rFonts w:ascii="Century Gothic" w:hAnsi="Century Gothic"/>
                <w:b/>
                <w:bCs/>
                <w:noProof/>
              </w:rPr>
              <w:t>8</w:t>
            </w:r>
            <w:r w:rsidRPr="00931B5A">
              <w:rPr>
                <w:rFonts w:ascii="Century Gothic" w:hAnsi="Century Gothic"/>
                <w:b/>
                <w:bCs/>
                <w:szCs w:val="24"/>
              </w:rPr>
              <w:fldChar w:fldCharType="end"/>
            </w:r>
          </w:p>
        </w:sdtContent>
      </w:sdt>
    </w:sdtContent>
  </w:sdt>
  <w:p w14:paraId="3C22A217" w14:textId="77777777" w:rsidR="00025432" w:rsidRDefault="000254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EB367C" w14:textId="77777777" w:rsidR="00046D67" w:rsidRDefault="00046D67">
      <w:r>
        <w:separator/>
      </w:r>
    </w:p>
  </w:footnote>
  <w:footnote w:type="continuationSeparator" w:id="0">
    <w:p w14:paraId="547B8F7A" w14:textId="77777777" w:rsidR="00046D67" w:rsidRDefault="00046D67">
      <w:r>
        <w:continuationSeparator/>
      </w:r>
    </w:p>
  </w:footnote>
  <w:footnote w:type="continuationNotice" w:id="1">
    <w:p w14:paraId="5429E161" w14:textId="77777777" w:rsidR="00046D67" w:rsidRDefault="00046D6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451A9"/>
    <w:multiLevelType w:val="hybridMultilevel"/>
    <w:tmpl w:val="8EDAE326"/>
    <w:lvl w:ilvl="0" w:tplc="08090017">
      <w:start w:val="4"/>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CE323D"/>
    <w:multiLevelType w:val="hybridMultilevel"/>
    <w:tmpl w:val="47227AB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81250AB"/>
    <w:multiLevelType w:val="hybridMultilevel"/>
    <w:tmpl w:val="0CE4E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704656"/>
    <w:multiLevelType w:val="hybridMultilevel"/>
    <w:tmpl w:val="EBCEF6E4"/>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1008F9"/>
    <w:multiLevelType w:val="hybridMultilevel"/>
    <w:tmpl w:val="D65031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FB3C98"/>
    <w:multiLevelType w:val="hybridMultilevel"/>
    <w:tmpl w:val="D89ED896"/>
    <w:lvl w:ilvl="0" w:tplc="69AC41C0">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1551FB6"/>
    <w:multiLevelType w:val="hybridMultilevel"/>
    <w:tmpl w:val="AA54DF38"/>
    <w:lvl w:ilvl="0" w:tplc="08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3FC5CCA"/>
    <w:multiLevelType w:val="hybridMultilevel"/>
    <w:tmpl w:val="4D9A9AB0"/>
    <w:lvl w:ilvl="0" w:tplc="0809000F">
      <w:start w:val="1"/>
      <w:numFmt w:val="decimal"/>
      <w:lvlText w:val="%1."/>
      <w:lvlJc w:val="left"/>
      <w:pPr>
        <w:ind w:left="360" w:hanging="360"/>
      </w:pPr>
      <w:rPr>
        <w:rFonts w:hint="default"/>
      </w:rPr>
    </w:lvl>
    <w:lvl w:ilvl="1" w:tplc="0809000F">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8CD1E9A"/>
    <w:multiLevelType w:val="hybridMultilevel"/>
    <w:tmpl w:val="640CB044"/>
    <w:lvl w:ilvl="0" w:tplc="C7AEEB30">
      <w:start w:val="1"/>
      <w:numFmt w:val="bullet"/>
      <w:lvlText w:val="•"/>
      <w:lvlJc w:val="left"/>
      <w:pPr>
        <w:tabs>
          <w:tab w:val="num" w:pos="720"/>
        </w:tabs>
        <w:ind w:left="720" w:hanging="360"/>
      </w:pPr>
      <w:rPr>
        <w:rFonts w:ascii="Times New Roman" w:hAnsi="Times New Roman" w:hint="default"/>
      </w:rPr>
    </w:lvl>
    <w:lvl w:ilvl="1" w:tplc="1194DC30" w:tentative="1">
      <w:start w:val="1"/>
      <w:numFmt w:val="bullet"/>
      <w:lvlText w:val="•"/>
      <w:lvlJc w:val="left"/>
      <w:pPr>
        <w:tabs>
          <w:tab w:val="num" w:pos="1440"/>
        </w:tabs>
        <w:ind w:left="1440" w:hanging="360"/>
      </w:pPr>
      <w:rPr>
        <w:rFonts w:ascii="Times New Roman" w:hAnsi="Times New Roman" w:hint="default"/>
      </w:rPr>
    </w:lvl>
    <w:lvl w:ilvl="2" w:tplc="9F00603C" w:tentative="1">
      <w:start w:val="1"/>
      <w:numFmt w:val="bullet"/>
      <w:lvlText w:val="•"/>
      <w:lvlJc w:val="left"/>
      <w:pPr>
        <w:tabs>
          <w:tab w:val="num" w:pos="2160"/>
        </w:tabs>
        <w:ind w:left="2160" w:hanging="360"/>
      </w:pPr>
      <w:rPr>
        <w:rFonts w:ascii="Times New Roman" w:hAnsi="Times New Roman" w:hint="default"/>
      </w:rPr>
    </w:lvl>
    <w:lvl w:ilvl="3" w:tplc="7604FD72" w:tentative="1">
      <w:start w:val="1"/>
      <w:numFmt w:val="bullet"/>
      <w:lvlText w:val="•"/>
      <w:lvlJc w:val="left"/>
      <w:pPr>
        <w:tabs>
          <w:tab w:val="num" w:pos="2880"/>
        </w:tabs>
        <w:ind w:left="2880" w:hanging="360"/>
      </w:pPr>
      <w:rPr>
        <w:rFonts w:ascii="Times New Roman" w:hAnsi="Times New Roman" w:hint="default"/>
      </w:rPr>
    </w:lvl>
    <w:lvl w:ilvl="4" w:tplc="8DEC0C02" w:tentative="1">
      <w:start w:val="1"/>
      <w:numFmt w:val="bullet"/>
      <w:lvlText w:val="•"/>
      <w:lvlJc w:val="left"/>
      <w:pPr>
        <w:tabs>
          <w:tab w:val="num" w:pos="3600"/>
        </w:tabs>
        <w:ind w:left="3600" w:hanging="360"/>
      </w:pPr>
      <w:rPr>
        <w:rFonts w:ascii="Times New Roman" w:hAnsi="Times New Roman" w:hint="default"/>
      </w:rPr>
    </w:lvl>
    <w:lvl w:ilvl="5" w:tplc="1A629AD2" w:tentative="1">
      <w:start w:val="1"/>
      <w:numFmt w:val="bullet"/>
      <w:lvlText w:val="•"/>
      <w:lvlJc w:val="left"/>
      <w:pPr>
        <w:tabs>
          <w:tab w:val="num" w:pos="4320"/>
        </w:tabs>
        <w:ind w:left="4320" w:hanging="360"/>
      </w:pPr>
      <w:rPr>
        <w:rFonts w:ascii="Times New Roman" w:hAnsi="Times New Roman" w:hint="default"/>
      </w:rPr>
    </w:lvl>
    <w:lvl w:ilvl="6" w:tplc="10D40916" w:tentative="1">
      <w:start w:val="1"/>
      <w:numFmt w:val="bullet"/>
      <w:lvlText w:val="•"/>
      <w:lvlJc w:val="left"/>
      <w:pPr>
        <w:tabs>
          <w:tab w:val="num" w:pos="5040"/>
        </w:tabs>
        <w:ind w:left="5040" w:hanging="360"/>
      </w:pPr>
      <w:rPr>
        <w:rFonts w:ascii="Times New Roman" w:hAnsi="Times New Roman" w:hint="default"/>
      </w:rPr>
    </w:lvl>
    <w:lvl w:ilvl="7" w:tplc="CC660674" w:tentative="1">
      <w:start w:val="1"/>
      <w:numFmt w:val="bullet"/>
      <w:lvlText w:val="•"/>
      <w:lvlJc w:val="left"/>
      <w:pPr>
        <w:tabs>
          <w:tab w:val="num" w:pos="5760"/>
        </w:tabs>
        <w:ind w:left="5760" w:hanging="360"/>
      </w:pPr>
      <w:rPr>
        <w:rFonts w:ascii="Times New Roman" w:hAnsi="Times New Roman" w:hint="default"/>
      </w:rPr>
    </w:lvl>
    <w:lvl w:ilvl="8" w:tplc="E2E04CC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BD6126F"/>
    <w:multiLevelType w:val="hybridMultilevel"/>
    <w:tmpl w:val="FF669844"/>
    <w:lvl w:ilvl="0" w:tplc="08090017">
      <w:start w:val="3"/>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DFD1C63"/>
    <w:multiLevelType w:val="hybridMultilevel"/>
    <w:tmpl w:val="B83C70D6"/>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E5B41B2"/>
    <w:multiLevelType w:val="hybridMultilevel"/>
    <w:tmpl w:val="FD74F968"/>
    <w:lvl w:ilvl="0" w:tplc="C2DA9730">
      <w:start w:val="1"/>
      <w:numFmt w:val="bullet"/>
      <w:lvlText w:val="•"/>
      <w:lvlJc w:val="left"/>
      <w:pPr>
        <w:tabs>
          <w:tab w:val="num" w:pos="720"/>
        </w:tabs>
        <w:ind w:left="720" w:hanging="360"/>
      </w:pPr>
      <w:rPr>
        <w:rFonts w:ascii="Times New Roman" w:hAnsi="Times New Roman" w:hint="default"/>
      </w:rPr>
    </w:lvl>
    <w:lvl w:ilvl="1" w:tplc="978436BC" w:tentative="1">
      <w:start w:val="1"/>
      <w:numFmt w:val="bullet"/>
      <w:lvlText w:val="•"/>
      <w:lvlJc w:val="left"/>
      <w:pPr>
        <w:tabs>
          <w:tab w:val="num" w:pos="1440"/>
        </w:tabs>
        <w:ind w:left="1440" w:hanging="360"/>
      </w:pPr>
      <w:rPr>
        <w:rFonts w:ascii="Times New Roman" w:hAnsi="Times New Roman" w:hint="default"/>
      </w:rPr>
    </w:lvl>
    <w:lvl w:ilvl="2" w:tplc="252C9572" w:tentative="1">
      <w:start w:val="1"/>
      <w:numFmt w:val="bullet"/>
      <w:lvlText w:val="•"/>
      <w:lvlJc w:val="left"/>
      <w:pPr>
        <w:tabs>
          <w:tab w:val="num" w:pos="2160"/>
        </w:tabs>
        <w:ind w:left="2160" w:hanging="360"/>
      </w:pPr>
      <w:rPr>
        <w:rFonts w:ascii="Times New Roman" w:hAnsi="Times New Roman" w:hint="default"/>
      </w:rPr>
    </w:lvl>
    <w:lvl w:ilvl="3" w:tplc="A8BE3250" w:tentative="1">
      <w:start w:val="1"/>
      <w:numFmt w:val="bullet"/>
      <w:lvlText w:val="•"/>
      <w:lvlJc w:val="left"/>
      <w:pPr>
        <w:tabs>
          <w:tab w:val="num" w:pos="2880"/>
        </w:tabs>
        <w:ind w:left="2880" w:hanging="360"/>
      </w:pPr>
      <w:rPr>
        <w:rFonts w:ascii="Times New Roman" w:hAnsi="Times New Roman" w:hint="default"/>
      </w:rPr>
    </w:lvl>
    <w:lvl w:ilvl="4" w:tplc="71C8812C" w:tentative="1">
      <w:start w:val="1"/>
      <w:numFmt w:val="bullet"/>
      <w:lvlText w:val="•"/>
      <w:lvlJc w:val="left"/>
      <w:pPr>
        <w:tabs>
          <w:tab w:val="num" w:pos="3600"/>
        </w:tabs>
        <w:ind w:left="3600" w:hanging="360"/>
      </w:pPr>
      <w:rPr>
        <w:rFonts w:ascii="Times New Roman" w:hAnsi="Times New Roman" w:hint="default"/>
      </w:rPr>
    </w:lvl>
    <w:lvl w:ilvl="5" w:tplc="F9B0749E" w:tentative="1">
      <w:start w:val="1"/>
      <w:numFmt w:val="bullet"/>
      <w:lvlText w:val="•"/>
      <w:lvlJc w:val="left"/>
      <w:pPr>
        <w:tabs>
          <w:tab w:val="num" w:pos="4320"/>
        </w:tabs>
        <w:ind w:left="4320" w:hanging="360"/>
      </w:pPr>
      <w:rPr>
        <w:rFonts w:ascii="Times New Roman" w:hAnsi="Times New Roman" w:hint="default"/>
      </w:rPr>
    </w:lvl>
    <w:lvl w:ilvl="6" w:tplc="375C557E" w:tentative="1">
      <w:start w:val="1"/>
      <w:numFmt w:val="bullet"/>
      <w:lvlText w:val="•"/>
      <w:lvlJc w:val="left"/>
      <w:pPr>
        <w:tabs>
          <w:tab w:val="num" w:pos="5040"/>
        </w:tabs>
        <w:ind w:left="5040" w:hanging="360"/>
      </w:pPr>
      <w:rPr>
        <w:rFonts w:ascii="Times New Roman" w:hAnsi="Times New Roman" w:hint="default"/>
      </w:rPr>
    </w:lvl>
    <w:lvl w:ilvl="7" w:tplc="153270FA" w:tentative="1">
      <w:start w:val="1"/>
      <w:numFmt w:val="bullet"/>
      <w:lvlText w:val="•"/>
      <w:lvlJc w:val="left"/>
      <w:pPr>
        <w:tabs>
          <w:tab w:val="num" w:pos="5760"/>
        </w:tabs>
        <w:ind w:left="5760" w:hanging="360"/>
      </w:pPr>
      <w:rPr>
        <w:rFonts w:ascii="Times New Roman" w:hAnsi="Times New Roman" w:hint="default"/>
      </w:rPr>
    </w:lvl>
    <w:lvl w:ilvl="8" w:tplc="BD4ED96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1212180"/>
    <w:multiLevelType w:val="hybridMultilevel"/>
    <w:tmpl w:val="A314B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92065B"/>
    <w:multiLevelType w:val="hybridMultilevel"/>
    <w:tmpl w:val="45CACB1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29602D3"/>
    <w:multiLevelType w:val="hybridMultilevel"/>
    <w:tmpl w:val="345E72E4"/>
    <w:lvl w:ilvl="0" w:tplc="5B7034AA">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32F0DCD"/>
    <w:multiLevelType w:val="hybridMultilevel"/>
    <w:tmpl w:val="5156B3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7843EBB"/>
    <w:multiLevelType w:val="hybridMultilevel"/>
    <w:tmpl w:val="A8BA8F06"/>
    <w:lvl w:ilvl="0" w:tplc="B9080A0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8AD2687"/>
    <w:multiLevelType w:val="hybridMultilevel"/>
    <w:tmpl w:val="357E7F7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A606381"/>
    <w:multiLevelType w:val="hybridMultilevel"/>
    <w:tmpl w:val="3B7ED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0352DB"/>
    <w:multiLevelType w:val="hybridMultilevel"/>
    <w:tmpl w:val="AE4628D2"/>
    <w:lvl w:ilvl="0" w:tplc="7F5A1D68">
      <w:start w:val="1"/>
      <w:numFmt w:val="bullet"/>
      <w:lvlText w:val="•"/>
      <w:lvlJc w:val="left"/>
      <w:pPr>
        <w:tabs>
          <w:tab w:val="num" w:pos="720"/>
        </w:tabs>
        <w:ind w:left="720" w:hanging="360"/>
      </w:pPr>
      <w:rPr>
        <w:rFonts w:ascii="Times New Roman" w:hAnsi="Times New Roman" w:hint="default"/>
      </w:rPr>
    </w:lvl>
    <w:lvl w:ilvl="1" w:tplc="92C4D8A8" w:tentative="1">
      <w:start w:val="1"/>
      <w:numFmt w:val="bullet"/>
      <w:lvlText w:val="•"/>
      <w:lvlJc w:val="left"/>
      <w:pPr>
        <w:tabs>
          <w:tab w:val="num" w:pos="1440"/>
        </w:tabs>
        <w:ind w:left="1440" w:hanging="360"/>
      </w:pPr>
      <w:rPr>
        <w:rFonts w:ascii="Times New Roman" w:hAnsi="Times New Roman" w:hint="default"/>
      </w:rPr>
    </w:lvl>
    <w:lvl w:ilvl="2" w:tplc="41D60CCE" w:tentative="1">
      <w:start w:val="1"/>
      <w:numFmt w:val="bullet"/>
      <w:lvlText w:val="•"/>
      <w:lvlJc w:val="left"/>
      <w:pPr>
        <w:tabs>
          <w:tab w:val="num" w:pos="2160"/>
        </w:tabs>
        <w:ind w:left="2160" w:hanging="360"/>
      </w:pPr>
      <w:rPr>
        <w:rFonts w:ascii="Times New Roman" w:hAnsi="Times New Roman" w:hint="default"/>
      </w:rPr>
    </w:lvl>
    <w:lvl w:ilvl="3" w:tplc="7CC8A4A6" w:tentative="1">
      <w:start w:val="1"/>
      <w:numFmt w:val="bullet"/>
      <w:lvlText w:val="•"/>
      <w:lvlJc w:val="left"/>
      <w:pPr>
        <w:tabs>
          <w:tab w:val="num" w:pos="2880"/>
        </w:tabs>
        <w:ind w:left="2880" w:hanging="360"/>
      </w:pPr>
      <w:rPr>
        <w:rFonts w:ascii="Times New Roman" w:hAnsi="Times New Roman" w:hint="default"/>
      </w:rPr>
    </w:lvl>
    <w:lvl w:ilvl="4" w:tplc="E3B2C7BC" w:tentative="1">
      <w:start w:val="1"/>
      <w:numFmt w:val="bullet"/>
      <w:lvlText w:val="•"/>
      <w:lvlJc w:val="left"/>
      <w:pPr>
        <w:tabs>
          <w:tab w:val="num" w:pos="3600"/>
        </w:tabs>
        <w:ind w:left="3600" w:hanging="360"/>
      </w:pPr>
      <w:rPr>
        <w:rFonts w:ascii="Times New Roman" w:hAnsi="Times New Roman" w:hint="default"/>
      </w:rPr>
    </w:lvl>
    <w:lvl w:ilvl="5" w:tplc="1064179E" w:tentative="1">
      <w:start w:val="1"/>
      <w:numFmt w:val="bullet"/>
      <w:lvlText w:val="•"/>
      <w:lvlJc w:val="left"/>
      <w:pPr>
        <w:tabs>
          <w:tab w:val="num" w:pos="4320"/>
        </w:tabs>
        <w:ind w:left="4320" w:hanging="360"/>
      </w:pPr>
      <w:rPr>
        <w:rFonts w:ascii="Times New Roman" w:hAnsi="Times New Roman" w:hint="default"/>
      </w:rPr>
    </w:lvl>
    <w:lvl w:ilvl="6" w:tplc="68A86F6C" w:tentative="1">
      <w:start w:val="1"/>
      <w:numFmt w:val="bullet"/>
      <w:lvlText w:val="•"/>
      <w:lvlJc w:val="left"/>
      <w:pPr>
        <w:tabs>
          <w:tab w:val="num" w:pos="5040"/>
        </w:tabs>
        <w:ind w:left="5040" w:hanging="360"/>
      </w:pPr>
      <w:rPr>
        <w:rFonts w:ascii="Times New Roman" w:hAnsi="Times New Roman" w:hint="default"/>
      </w:rPr>
    </w:lvl>
    <w:lvl w:ilvl="7" w:tplc="F9FE0EAC" w:tentative="1">
      <w:start w:val="1"/>
      <w:numFmt w:val="bullet"/>
      <w:lvlText w:val="•"/>
      <w:lvlJc w:val="left"/>
      <w:pPr>
        <w:tabs>
          <w:tab w:val="num" w:pos="5760"/>
        </w:tabs>
        <w:ind w:left="5760" w:hanging="360"/>
      </w:pPr>
      <w:rPr>
        <w:rFonts w:ascii="Times New Roman" w:hAnsi="Times New Roman" w:hint="default"/>
      </w:rPr>
    </w:lvl>
    <w:lvl w:ilvl="8" w:tplc="36FA8CB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32E2424A"/>
    <w:multiLevelType w:val="hybridMultilevel"/>
    <w:tmpl w:val="5504FB8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5A4018D"/>
    <w:multiLevelType w:val="hybridMultilevel"/>
    <w:tmpl w:val="756C326E"/>
    <w:lvl w:ilvl="0" w:tplc="16121924">
      <w:start w:val="1"/>
      <w:numFmt w:val="bullet"/>
      <w:lvlText w:val="•"/>
      <w:lvlJc w:val="left"/>
      <w:pPr>
        <w:tabs>
          <w:tab w:val="num" w:pos="720"/>
        </w:tabs>
        <w:ind w:left="720" w:hanging="360"/>
      </w:pPr>
      <w:rPr>
        <w:rFonts w:ascii="Arial" w:hAnsi="Arial" w:hint="default"/>
      </w:rPr>
    </w:lvl>
    <w:lvl w:ilvl="1" w:tplc="F9F02826" w:tentative="1">
      <w:start w:val="1"/>
      <w:numFmt w:val="bullet"/>
      <w:lvlText w:val="•"/>
      <w:lvlJc w:val="left"/>
      <w:pPr>
        <w:tabs>
          <w:tab w:val="num" w:pos="1440"/>
        </w:tabs>
        <w:ind w:left="1440" w:hanging="360"/>
      </w:pPr>
      <w:rPr>
        <w:rFonts w:ascii="Arial" w:hAnsi="Arial" w:hint="default"/>
      </w:rPr>
    </w:lvl>
    <w:lvl w:ilvl="2" w:tplc="8188DEF4" w:tentative="1">
      <w:start w:val="1"/>
      <w:numFmt w:val="bullet"/>
      <w:lvlText w:val="•"/>
      <w:lvlJc w:val="left"/>
      <w:pPr>
        <w:tabs>
          <w:tab w:val="num" w:pos="2160"/>
        </w:tabs>
        <w:ind w:left="2160" w:hanging="360"/>
      </w:pPr>
      <w:rPr>
        <w:rFonts w:ascii="Arial" w:hAnsi="Arial" w:hint="default"/>
      </w:rPr>
    </w:lvl>
    <w:lvl w:ilvl="3" w:tplc="AFB2EC52" w:tentative="1">
      <w:start w:val="1"/>
      <w:numFmt w:val="bullet"/>
      <w:lvlText w:val="•"/>
      <w:lvlJc w:val="left"/>
      <w:pPr>
        <w:tabs>
          <w:tab w:val="num" w:pos="2880"/>
        </w:tabs>
        <w:ind w:left="2880" w:hanging="360"/>
      </w:pPr>
      <w:rPr>
        <w:rFonts w:ascii="Arial" w:hAnsi="Arial" w:hint="default"/>
      </w:rPr>
    </w:lvl>
    <w:lvl w:ilvl="4" w:tplc="A88A3454" w:tentative="1">
      <w:start w:val="1"/>
      <w:numFmt w:val="bullet"/>
      <w:lvlText w:val="•"/>
      <w:lvlJc w:val="left"/>
      <w:pPr>
        <w:tabs>
          <w:tab w:val="num" w:pos="3600"/>
        </w:tabs>
        <w:ind w:left="3600" w:hanging="360"/>
      </w:pPr>
      <w:rPr>
        <w:rFonts w:ascii="Arial" w:hAnsi="Arial" w:hint="default"/>
      </w:rPr>
    </w:lvl>
    <w:lvl w:ilvl="5" w:tplc="F96E7304" w:tentative="1">
      <w:start w:val="1"/>
      <w:numFmt w:val="bullet"/>
      <w:lvlText w:val="•"/>
      <w:lvlJc w:val="left"/>
      <w:pPr>
        <w:tabs>
          <w:tab w:val="num" w:pos="4320"/>
        </w:tabs>
        <w:ind w:left="4320" w:hanging="360"/>
      </w:pPr>
      <w:rPr>
        <w:rFonts w:ascii="Arial" w:hAnsi="Arial" w:hint="default"/>
      </w:rPr>
    </w:lvl>
    <w:lvl w:ilvl="6" w:tplc="D04EE4B6" w:tentative="1">
      <w:start w:val="1"/>
      <w:numFmt w:val="bullet"/>
      <w:lvlText w:val="•"/>
      <w:lvlJc w:val="left"/>
      <w:pPr>
        <w:tabs>
          <w:tab w:val="num" w:pos="5040"/>
        </w:tabs>
        <w:ind w:left="5040" w:hanging="360"/>
      </w:pPr>
      <w:rPr>
        <w:rFonts w:ascii="Arial" w:hAnsi="Arial" w:hint="default"/>
      </w:rPr>
    </w:lvl>
    <w:lvl w:ilvl="7" w:tplc="B5D8B798" w:tentative="1">
      <w:start w:val="1"/>
      <w:numFmt w:val="bullet"/>
      <w:lvlText w:val="•"/>
      <w:lvlJc w:val="left"/>
      <w:pPr>
        <w:tabs>
          <w:tab w:val="num" w:pos="5760"/>
        </w:tabs>
        <w:ind w:left="5760" w:hanging="360"/>
      </w:pPr>
      <w:rPr>
        <w:rFonts w:ascii="Arial" w:hAnsi="Arial" w:hint="default"/>
      </w:rPr>
    </w:lvl>
    <w:lvl w:ilvl="8" w:tplc="D160FC9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7F03295"/>
    <w:multiLevelType w:val="hybridMultilevel"/>
    <w:tmpl w:val="5822A524"/>
    <w:lvl w:ilvl="0" w:tplc="26923956">
      <w:start w:val="1"/>
      <w:numFmt w:val="bullet"/>
      <w:lvlText w:val=""/>
      <w:lvlJc w:val="left"/>
      <w:pPr>
        <w:ind w:left="720" w:hanging="360"/>
      </w:pPr>
      <w:rPr>
        <w:rFonts w:ascii="Symbol" w:hAnsi="Symbol" w:hint="default"/>
        <w:sz w:val="24"/>
        <w:u w:color="004F6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610654"/>
    <w:multiLevelType w:val="hybridMultilevel"/>
    <w:tmpl w:val="1A08E7A8"/>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BE637C6"/>
    <w:multiLevelType w:val="hybridMultilevel"/>
    <w:tmpl w:val="8DD83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F41798"/>
    <w:multiLevelType w:val="hybridMultilevel"/>
    <w:tmpl w:val="1DD28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A801BA"/>
    <w:multiLevelType w:val="hybridMultilevel"/>
    <w:tmpl w:val="EA5EB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614DF4"/>
    <w:multiLevelType w:val="hybridMultilevel"/>
    <w:tmpl w:val="19122EAA"/>
    <w:lvl w:ilvl="0" w:tplc="DF042A1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4C15312"/>
    <w:multiLevelType w:val="hybridMultilevel"/>
    <w:tmpl w:val="249CC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AE5FE6"/>
    <w:multiLevelType w:val="hybridMultilevel"/>
    <w:tmpl w:val="6CFEC07A"/>
    <w:lvl w:ilvl="0" w:tplc="91AC03FA">
      <w:start w:val="1"/>
      <w:numFmt w:val="bullet"/>
      <w:lvlText w:val="•"/>
      <w:lvlJc w:val="left"/>
      <w:pPr>
        <w:tabs>
          <w:tab w:val="num" w:pos="720"/>
        </w:tabs>
        <w:ind w:left="720" w:hanging="360"/>
      </w:pPr>
      <w:rPr>
        <w:rFonts w:ascii="Times New Roman" w:hAnsi="Times New Roman" w:hint="default"/>
      </w:rPr>
    </w:lvl>
    <w:lvl w:ilvl="1" w:tplc="06ECE57E" w:tentative="1">
      <w:start w:val="1"/>
      <w:numFmt w:val="bullet"/>
      <w:lvlText w:val="•"/>
      <w:lvlJc w:val="left"/>
      <w:pPr>
        <w:tabs>
          <w:tab w:val="num" w:pos="1440"/>
        </w:tabs>
        <w:ind w:left="1440" w:hanging="360"/>
      </w:pPr>
      <w:rPr>
        <w:rFonts w:ascii="Times New Roman" w:hAnsi="Times New Roman" w:hint="default"/>
      </w:rPr>
    </w:lvl>
    <w:lvl w:ilvl="2" w:tplc="8FD21776" w:tentative="1">
      <w:start w:val="1"/>
      <w:numFmt w:val="bullet"/>
      <w:lvlText w:val="•"/>
      <w:lvlJc w:val="left"/>
      <w:pPr>
        <w:tabs>
          <w:tab w:val="num" w:pos="2160"/>
        </w:tabs>
        <w:ind w:left="2160" w:hanging="360"/>
      </w:pPr>
      <w:rPr>
        <w:rFonts w:ascii="Times New Roman" w:hAnsi="Times New Roman" w:hint="default"/>
      </w:rPr>
    </w:lvl>
    <w:lvl w:ilvl="3" w:tplc="63368624" w:tentative="1">
      <w:start w:val="1"/>
      <w:numFmt w:val="bullet"/>
      <w:lvlText w:val="•"/>
      <w:lvlJc w:val="left"/>
      <w:pPr>
        <w:tabs>
          <w:tab w:val="num" w:pos="2880"/>
        </w:tabs>
        <w:ind w:left="2880" w:hanging="360"/>
      </w:pPr>
      <w:rPr>
        <w:rFonts w:ascii="Times New Roman" w:hAnsi="Times New Roman" w:hint="default"/>
      </w:rPr>
    </w:lvl>
    <w:lvl w:ilvl="4" w:tplc="86A4EA66" w:tentative="1">
      <w:start w:val="1"/>
      <w:numFmt w:val="bullet"/>
      <w:lvlText w:val="•"/>
      <w:lvlJc w:val="left"/>
      <w:pPr>
        <w:tabs>
          <w:tab w:val="num" w:pos="3600"/>
        </w:tabs>
        <w:ind w:left="3600" w:hanging="360"/>
      </w:pPr>
      <w:rPr>
        <w:rFonts w:ascii="Times New Roman" w:hAnsi="Times New Roman" w:hint="default"/>
      </w:rPr>
    </w:lvl>
    <w:lvl w:ilvl="5" w:tplc="CE0634E6" w:tentative="1">
      <w:start w:val="1"/>
      <w:numFmt w:val="bullet"/>
      <w:lvlText w:val="•"/>
      <w:lvlJc w:val="left"/>
      <w:pPr>
        <w:tabs>
          <w:tab w:val="num" w:pos="4320"/>
        </w:tabs>
        <w:ind w:left="4320" w:hanging="360"/>
      </w:pPr>
      <w:rPr>
        <w:rFonts w:ascii="Times New Roman" w:hAnsi="Times New Roman" w:hint="default"/>
      </w:rPr>
    </w:lvl>
    <w:lvl w:ilvl="6" w:tplc="EB8E2B96" w:tentative="1">
      <w:start w:val="1"/>
      <w:numFmt w:val="bullet"/>
      <w:lvlText w:val="•"/>
      <w:lvlJc w:val="left"/>
      <w:pPr>
        <w:tabs>
          <w:tab w:val="num" w:pos="5040"/>
        </w:tabs>
        <w:ind w:left="5040" w:hanging="360"/>
      </w:pPr>
      <w:rPr>
        <w:rFonts w:ascii="Times New Roman" w:hAnsi="Times New Roman" w:hint="default"/>
      </w:rPr>
    </w:lvl>
    <w:lvl w:ilvl="7" w:tplc="70F4B308" w:tentative="1">
      <w:start w:val="1"/>
      <w:numFmt w:val="bullet"/>
      <w:lvlText w:val="•"/>
      <w:lvlJc w:val="left"/>
      <w:pPr>
        <w:tabs>
          <w:tab w:val="num" w:pos="5760"/>
        </w:tabs>
        <w:ind w:left="5760" w:hanging="360"/>
      </w:pPr>
      <w:rPr>
        <w:rFonts w:ascii="Times New Roman" w:hAnsi="Times New Roman" w:hint="default"/>
      </w:rPr>
    </w:lvl>
    <w:lvl w:ilvl="8" w:tplc="E39444E6"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4E387594"/>
    <w:multiLevelType w:val="hybridMultilevel"/>
    <w:tmpl w:val="D9CE43B6"/>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4FA53CD5"/>
    <w:multiLevelType w:val="hybridMultilevel"/>
    <w:tmpl w:val="DED4028E"/>
    <w:lvl w:ilvl="0" w:tplc="6A5E235C">
      <w:start w:val="1"/>
      <w:numFmt w:val="bullet"/>
      <w:lvlText w:val="•"/>
      <w:lvlJc w:val="left"/>
      <w:pPr>
        <w:tabs>
          <w:tab w:val="num" w:pos="720"/>
        </w:tabs>
        <w:ind w:left="720" w:hanging="360"/>
      </w:pPr>
      <w:rPr>
        <w:rFonts w:ascii="Times New Roman" w:hAnsi="Times New Roman" w:hint="default"/>
      </w:rPr>
    </w:lvl>
    <w:lvl w:ilvl="1" w:tplc="FCD643B2" w:tentative="1">
      <w:start w:val="1"/>
      <w:numFmt w:val="bullet"/>
      <w:lvlText w:val="•"/>
      <w:lvlJc w:val="left"/>
      <w:pPr>
        <w:tabs>
          <w:tab w:val="num" w:pos="1440"/>
        </w:tabs>
        <w:ind w:left="1440" w:hanging="360"/>
      </w:pPr>
      <w:rPr>
        <w:rFonts w:ascii="Times New Roman" w:hAnsi="Times New Roman" w:hint="default"/>
      </w:rPr>
    </w:lvl>
    <w:lvl w:ilvl="2" w:tplc="82BE3C46" w:tentative="1">
      <w:start w:val="1"/>
      <w:numFmt w:val="bullet"/>
      <w:lvlText w:val="•"/>
      <w:lvlJc w:val="left"/>
      <w:pPr>
        <w:tabs>
          <w:tab w:val="num" w:pos="2160"/>
        </w:tabs>
        <w:ind w:left="2160" w:hanging="360"/>
      </w:pPr>
      <w:rPr>
        <w:rFonts w:ascii="Times New Roman" w:hAnsi="Times New Roman" w:hint="default"/>
      </w:rPr>
    </w:lvl>
    <w:lvl w:ilvl="3" w:tplc="B6C637CC" w:tentative="1">
      <w:start w:val="1"/>
      <w:numFmt w:val="bullet"/>
      <w:lvlText w:val="•"/>
      <w:lvlJc w:val="left"/>
      <w:pPr>
        <w:tabs>
          <w:tab w:val="num" w:pos="2880"/>
        </w:tabs>
        <w:ind w:left="2880" w:hanging="360"/>
      </w:pPr>
      <w:rPr>
        <w:rFonts w:ascii="Times New Roman" w:hAnsi="Times New Roman" w:hint="default"/>
      </w:rPr>
    </w:lvl>
    <w:lvl w:ilvl="4" w:tplc="17404A52" w:tentative="1">
      <w:start w:val="1"/>
      <w:numFmt w:val="bullet"/>
      <w:lvlText w:val="•"/>
      <w:lvlJc w:val="left"/>
      <w:pPr>
        <w:tabs>
          <w:tab w:val="num" w:pos="3600"/>
        </w:tabs>
        <w:ind w:left="3600" w:hanging="360"/>
      </w:pPr>
      <w:rPr>
        <w:rFonts w:ascii="Times New Roman" w:hAnsi="Times New Roman" w:hint="default"/>
      </w:rPr>
    </w:lvl>
    <w:lvl w:ilvl="5" w:tplc="7A36F144" w:tentative="1">
      <w:start w:val="1"/>
      <w:numFmt w:val="bullet"/>
      <w:lvlText w:val="•"/>
      <w:lvlJc w:val="left"/>
      <w:pPr>
        <w:tabs>
          <w:tab w:val="num" w:pos="4320"/>
        </w:tabs>
        <w:ind w:left="4320" w:hanging="360"/>
      </w:pPr>
      <w:rPr>
        <w:rFonts w:ascii="Times New Roman" w:hAnsi="Times New Roman" w:hint="default"/>
      </w:rPr>
    </w:lvl>
    <w:lvl w:ilvl="6" w:tplc="6742A7B6" w:tentative="1">
      <w:start w:val="1"/>
      <w:numFmt w:val="bullet"/>
      <w:lvlText w:val="•"/>
      <w:lvlJc w:val="left"/>
      <w:pPr>
        <w:tabs>
          <w:tab w:val="num" w:pos="5040"/>
        </w:tabs>
        <w:ind w:left="5040" w:hanging="360"/>
      </w:pPr>
      <w:rPr>
        <w:rFonts w:ascii="Times New Roman" w:hAnsi="Times New Roman" w:hint="default"/>
      </w:rPr>
    </w:lvl>
    <w:lvl w:ilvl="7" w:tplc="A00EE6A6" w:tentative="1">
      <w:start w:val="1"/>
      <w:numFmt w:val="bullet"/>
      <w:lvlText w:val="•"/>
      <w:lvlJc w:val="left"/>
      <w:pPr>
        <w:tabs>
          <w:tab w:val="num" w:pos="5760"/>
        </w:tabs>
        <w:ind w:left="5760" w:hanging="360"/>
      </w:pPr>
      <w:rPr>
        <w:rFonts w:ascii="Times New Roman" w:hAnsi="Times New Roman" w:hint="default"/>
      </w:rPr>
    </w:lvl>
    <w:lvl w:ilvl="8" w:tplc="1DB040CE"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530E7FB4"/>
    <w:multiLevelType w:val="hybridMultilevel"/>
    <w:tmpl w:val="D42C3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87755D"/>
    <w:multiLevelType w:val="hybridMultilevel"/>
    <w:tmpl w:val="D5D26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C21EC5"/>
    <w:multiLevelType w:val="hybridMultilevel"/>
    <w:tmpl w:val="766CA792"/>
    <w:lvl w:ilvl="0" w:tplc="08090017">
      <w:start w:val="2"/>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5BBD31FF"/>
    <w:multiLevelType w:val="hybridMultilevel"/>
    <w:tmpl w:val="945AB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E01CC5"/>
    <w:multiLevelType w:val="hybridMultilevel"/>
    <w:tmpl w:val="BEA45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B45C6A"/>
    <w:multiLevelType w:val="hybridMultilevel"/>
    <w:tmpl w:val="D9761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7D6E80"/>
    <w:multiLevelType w:val="hybridMultilevel"/>
    <w:tmpl w:val="D840B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CC0BC1"/>
    <w:multiLevelType w:val="hybridMultilevel"/>
    <w:tmpl w:val="5CB62BF0"/>
    <w:lvl w:ilvl="0" w:tplc="F84ADD78">
      <w:start w:val="1"/>
      <w:numFmt w:val="bullet"/>
      <w:lvlText w:val="•"/>
      <w:lvlJc w:val="left"/>
      <w:pPr>
        <w:tabs>
          <w:tab w:val="num" w:pos="720"/>
        </w:tabs>
        <w:ind w:left="720" w:hanging="360"/>
      </w:pPr>
      <w:rPr>
        <w:rFonts w:ascii="Times New Roman" w:hAnsi="Times New Roman" w:hint="default"/>
      </w:rPr>
    </w:lvl>
    <w:lvl w:ilvl="1" w:tplc="CED66E12" w:tentative="1">
      <w:start w:val="1"/>
      <w:numFmt w:val="bullet"/>
      <w:lvlText w:val="•"/>
      <w:lvlJc w:val="left"/>
      <w:pPr>
        <w:tabs>
          <w:tab w:val="num" w:pos="1440"/>
        </w:tabs>
        <w:ind w:left="1440" w:hanging="360"/>
      </w:pPr>
      <w:rPr>
        <w:rFonts w:ascii="Times New Roman" w:hAnsi="Times New Roman" w:hint="default"/>
      </w:rPr>
    </w:lvl>
    <w:lvl w:ilvl="2" w:tplc="4558C81E" w:tentative="1">
      <w:start w:val="1"/>
      <w:numFmt w:val="bullet"/>
      <w:lvlText w:val="•"/>
      <w:lvlJc w:val="left"/>
      <w:pPr>
        <w:tabs>
          <w:tab w:val="num" w:pos="2160"/>
        </w:tabs>
        <w:ind w:left="2160" w:hanging="360"/>
      </w:pPr>
      <w:rPr>
        <w:rFonts w:ascii="Times New Roman" w:hAnsi="Times New Roman" w:hint="default"/>
      </w:rPr>
    </w:lvl>
    <w:lvl w:ilvl="3" w:tplc="CE8C6D3A" w:tentative="1">
      <w:start w:val="1"/>
      <w:numFmt w:val="bullet"/>
      <w:lvlText w:val="•"/>
      <w:lvlJc w:val="left"/>
      <w:pPr>
        <w:tabs>
          <w:tab w:val="num" w:pos="2880"/>
        </w:tabs>
        <w:ind w:left="2880" w:hanging="360"/>
      </w:pPr>
      <w:rPr>
        <w:rFonts w:ascii="Times New Roman" w:hAnsi="Times New Roman" w:hint="default"/>
      </w:rPr>
    </w:lvl>
    <w:lvl w:ilvl="4" w:tplc="D25C951A" w:tentative="1">
      <w:start w:val="1"/>
      <w:numFmt w:val="bullet"/>
      <w:lvlText w:val="•"/>
      <w:lvlJc w:val="left"/>
      <w:pPr>
        <w:tabs>
          <w:tab w:val="num" w:pos="3600"/>
        </w:tabs>
        <w:ind w:left="3600" w:hanging="360"/>
      </w:pPr>
      <w:rPr>
        <w:rFonts w:ascii="Times New Roman" w:hAnsi="Times New Roman" w:hint="default"/>
      </w:rPr>
    </w:lvl>
    <w:lvl w:ilvl="5" w:tplc="B4C0A35E" w:tentative="1">
      <w:start w:val="1"/>
      <w:numFmt w:val="bullet"/>
      <w:lvlText w:val="•"/>
      <w:lvlJc w:val="left"/>
      <w:pPr>
        <w:tabs>
          <w:tab w:val="num" w:pos="4320"/>
        </w:tabs>
        <w:ind w:left="4320" w:hanging="360"/>
      </w:pPr>
      <w:rPr>
        <w:rFonts w:ascii="Times New Roman" w:hAnsi="Times New Roman" w:hint="default"/>
      </w:rPr>
    </w:lvl>
    <w:lvl w:ilvl="6" w:tplc="C102F9BC" w:tentative="1">
      <w:start w:val="1"/>
      <w:numFmt w:val="bullet"/>
      <w:lvlText w:val="•"/>
      <w:lvlJc w:val="left"/>
      <w:pPr>
        <w:tabs>
          <w:tab w:val="num" w:pos="5040"/>
        </w:tabs>
        <w:ind w:left="5040" w:hanging="360"/>
      </w:pPr>
      <w:rPr>
        <w:rFonts w:ascii="Times New Roman" w:hAnsi="Times New Roman" w:hint="default"/>
      </w:rPr>
    </w:lvl>
    <w:lvl w:ilvl="7" w:tplc="352C3562" w:tentative="1">
      <w:start w:val="1"/>
      <w:numFmt w:val="bullet"/>
      <w:lvlText w:val="•"/>
      <w:lvlJc w:val="left"/>
      <w:pPr>
        <w:tabs>
          <w:tab w:val="num" w:pos="5760"/>
        </w:tabs>
        <w:ind w:left="5760" w:hanging="360"/>
      </w:pPr>
      <w:rPr>
        <w:rFonts w:ascii="Times New Roman" w:hAnsi="Times New Roman" w:hint="default"/>
      </w:rPr>
    </w:lvl>
    <w:lvl w:ilvl="8" w:tplc="73C48684"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722130E1"/>
    <w:multiLevelType w:val="hybridMultilevel"/>
    <w:tmpl w:val="C504C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B31432"/>
    <w:multiLevelType w:val="hybridMultilevel"/>
    <w:tmpl w:val="D9CE43B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6667D98"/>
    <w:multiLevelType w:val="hybridMultilevel"/>
    <w:tmpl w:val="2D22ECE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B071A4C"/>
    <w:multiLevelType w:val="hybridMultilevel"/>
    <w:tmpl w:val="8B8E41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DB13A1E"/>
    <w:multiLevelType w:val="hybridMultilevel"/>
    <w:tmpl w:val="EC087EB2"/>
    <w:lvl w:ilvl="0" w:tplc="E4E47E8C">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A4156D"/>
    <w:multiLevelType w:val="hybridMultilevel"/>
    <w:tmpl w:val="74569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BF0724"/>
    <w:multiLevelType w:val="hybridMultilevel"/>
    <w:tmpl w:val="DB96AE1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0735424">
    <w:abstractNumId w:val="7"/>
  </w:num>
  <w:num w:numId="2" w16cid:durableId="1324508448">
    <w:abstractNumId w:val="33"/>
  </w:num>
  <w:num w:numId="3" w16cid:durableId="1039352613">
    <w:abstractNumId w:val="42"/>
  </w:num>
  <w:num w:numId="4" w16cid:durableId="478034858">
    <w:abstractNumId w:val="14"/>
  </w:num>
  <w:num w:numId="5" w16cid:durableId="902527990">
    <w:abstractNumId w:val="41"/>
  </w:num>
  <w:num w:numId="6" w16cid:durableId="1985425724">
    <w:abstractNumId w:val="22"/>
  </w:num>
  <w:num w:numId="7" w16cid:durableId="1121074221">
    <w:abstractNumId w:val="0"/>
  </w:num>
  <w:num w:numId="8" w16cid:durableId="1525361849">
    <w:abstractNumId w:val="46"/>
  </w:num>
  <w:num w:numId="9" w16cid:durableId="1054163683">
    <w:abstractNumId w:val="43"/>
  </w:num>
  <w:num w:numId="10" w16cid:durableId="1762557218">
    <w:abstractNumId w:val="21"/>
  </w:num>
  <w:num w:numId="11" w16cid:durableId="1276863327">
    <w:abstractNumId w:val="31"/>
  </w:num>
  <w:num w:numId="12" w16cid:durableId="1191723137">
    <w:abstractNumId w:val="29"/>
  </w:num>
  <w:num w:numId="13" w16cid:durableId="1992714483">
    <w:abstractNumId w:val="19"/>
  </w:num>
  <w:num w:numId="14" w16cid:durableId="1677656244">
    <w:abstractNumId w:val="8"/>
  </w:num>
  <w:num w:numId="15" w16cid:durableId="2053994341">
    <w:abstractNumId w:val="11"/>
  </w:num>
  <w:num w:numId="16" w16cid:durableId="1810395439">
    <w:abstractNumId w:val="39"/>
  </w:num>
  <w:num w:numId="17" w16cid:durableId="1164396665">
    <w:abstractNumId w:val="17"/>
  </w:num>
  <w:num w:numId="18" w16cid:durableId="1989242633">
    <w:abstractNumId w:val="9"/>
  </w:num>
  <w:num w:numId="19" w16cid:durableId="915673810">
    <w:abstractNumId w:val="34"/>
  </w:num>
  <w:num w:numId="20" w16cid:durableId="1060323853">
    <w:abstractNumId w:val="1"/>
  </w:num>
  <w:num w:numId="21" w16cid:durableId="1734549401">
    <w:abstractNumId w:val="16"/>
  </w:num>
  <w:num w:numId="22" w16cid:durableId="902714881">
    <w:abstractNumId w:val="15"/>
  </w:num>
  <w:num w:numId="23" w16cid:durableId="1361588435">
    <w:abstractNumId w:val="26"/>
  </w:num>
  <w:num w:numId="24" w16cid:durableId="1580090051">
    <w:abstractNumId w:val="2"/>
  </w:num>
  <w:num w:numId="25" w16cid:durableId="1392926626">
    <w:abstractNumId w:val="12"/>
  </w:num>
  <w:num w:numId="26" w16cid:durableId="1950699418">
    <w:abstractNumId w:val="44"/>
  </w:num>
  <w:num w:numId="27" w16cid:durableId="1947958827">
    <w:abstractNumId w:val="23"/>
  </w:num>
  <w:num w:numId="28" w16cid:durableId="236717419">
    <w:abstractNumId w:val="45"/>
  </w:num>
  <w:num w:numId="29" w16cid:durableId="220361537">
    <w:abstractNumId w:val="35"/>
  </w:num>
  <w:num w:numId="30" w16cid:durableId="1028603068">
    <w:abstractNumId w:val="25"/>
  </w:num>
  <w:num w:numId="31" w16cid:durableId="1466778170">
    <w:abstractNumId w:val="4"/>
  </w:num>
  <w:num w:numId="32" w16cid:durableId="114492001">
    <w:abstractNumId w:val="27"/>
  </w:num>
  <w:num w:numId="33" w16cid:durableId="942611148">
    <w:abstractNumId w:val="18"/>
  </w:num>
  <w:num w:numId="34" w16cid:durableId="864371978">
    <w:abstractNumId w:val="6"/>
  </w:num>
  <w:num w:numId="35" w16cid:durableId="1959948046">
    <w:abstractNumId w:val="30"/>
  </w:num>
  <w:num w:numId="36" w16cid:durableId="2125297720">
    <w:abstractNumId w:val="24"/>
  </w:num>
  <w:num w:numId="37" w16cid:durableId="932930588">
    <w:abstractNumId w:val="32"/>
  </w:num>
  <w:num w:numId="38" w16cid:durableId="1946498607">
    <w:abstractNumId w:val="38"/>
  </w:num>
  <w:num w:numId="39" w16cid:durableId="451171461">
    <w:abstractNumId w:val="28"/>
  </w:num>
  <w:num w:numId="40" w16cid:durableId="1020164748">
    <w:abstractNumId w:val="13"/>
  </w:num>
  <w:num w:numId="41" w16cid:durableId="842091730">
    <w:abstractNumId w:val="36"/>
  </w:num>
  <w:num w:numId="42" w16cid:durableId="659969542">
    <w:abstractNumId w:val="10"/>
  </w:num>
  <w:num w:numId="43" w16cid:durableId="997655948">
    <w:abstractNumId w:val="40"/>
  </w:num>
  <w:num w:numId="44" w16cid:durableId="1436168706">
    <w:abstractNumId w:val="5"/>
  </w:num>
  <w:num w:numId="45" w16cid:durableId="1730374408">
    <w:abstractNumId w:val="37"/>
  </w:num>
  <w:num w:numId="46" w16cid:durableId="138765920">
    <w:abstractNumId w:val="20"/>
  </w:num>
  <w:num w:numId="47" w16cid:durableId="12657223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FEA"/>
    <w:rsid w:val="00000DD1"/>
    <w:rsid w:val="00001D11"/>
    <w:rsid w:val="000033EA"/>
    <w:rsid w:val="00004DF2"/>
    <w:rsid w:val="0000759E"/>
    <w:rsid w:val="00007666"/>
    <w:rsid w:val="00007C6E"/>
    <w:rsid w:val="000148EE"/>
    <w:rsid w:val="000153AA"/>
    <w:rsid w:val="0001722E"/>
    <w:rsid w:val="00017366"/>
    <w:rsid w:val="0001784C"/>
    <w:rsid w:val="0001785F"/>
    <w:rsid w:val="00020AEF"/>
    <w:rsid w:val="000249D2"/>
    <w:rsid w:val="00024D28"/>
    <w:rsid w:val="00024FEC"/>
    <w:rsid w:val="00025432"/>
    <w:rsid w:val="00025AD8"/>
    <w:rsid w:val="0002690F"/>
    <w:rsid w:val="00032D26"/>
    <w:rsid w:val="00033B96"/>
    <w:rsid w:val="000349C2"/>
    <w:rsid w:val="00035FA3"/>
    <w:rsid w:val="00037970"/>
    <w:rsid w:val="00037A61"/>
    <w:rsid w:val="00041307"/>
    <w:rsid w:val="00042B70"/>
    <w:rsid w:val="000431BE"/>
    <w:rsid w:val="00043842"/>
    <w:rsid w:val="000444EF"/>
    <w:rsid w:val="00045003"/>
    <w:rsid w:val="00045103"/>
    <w:rsid w:val="00045301"/>
    <w:rsid w:val="00046D67"/>
    <w:rsid w:val="00047114"/>
    <w:rsid w:val="0004761A"/>
    <w:rsid w:val="00051A7E"/>
    <w:rsid w:val="000544FD"/>
    <w:rsid w:val="000547C4"/>
    <w:rsid w:val="00054842"/>
    <w:rsid w:val="00055BDA"/>
    <w:rsid w:val="00056576"/>
    <w:rsid w:val="00060338"/>
    <w:rsid w:val="00060752"/>
    <w:rsid w:val="00061EEC"/>
    <w:rsid w:val="00064643"/>
    <w:rsid w:val="00065179"/>
    <w:rsid w:val="00065C90"/>
    <w:rsid w:val="00067C5D"/>
    <w:rsid w:val="00067CBF"/>
    <w:rsid w:val="00070164"/>
    <w:rsid w:val="00070371"/>
    <w:rsid w:val="00071066"/>
    <w:rsid w:val="000748D1"/>
    <w:rsid w:val="00074BBA"/>
    <w:rsid w:val="000755BD"/>
    <w:rsid w:val="0008016D"/>
    <w:rsid w:val="00082C25"/>
    <w:rsid w:val="0008387C"/>
    <w:rsid w:val="000842A0"/>
    <w:rsid w:val="00087A32"/>
    <w:rsid w:val="00093591"/>
    <w:rsid w:val="000937FF"/>
    <w:rsid w:val="0009389F"/>
    <w:rsid w:val="000947F1"/>
    <w:rsid w:val="00094B0E"/>
    <w:rsid w:val="000953B1"/>
    <w:rsid w:val="000961BE"/>
    <w:rsid w:val="00096ABE"/>
    <w:rsid w:val="0009790E"/>
    <w:rsid w:val="00097BE6"/>
    <w:rsid w:val="000A08AC"/>
    <w:rsid w:val="000A287F"/>
    <w:rsid w:val="000A32DA"/>
    <w:rsid w:val="000A3464"/>
    <w:rsid w:val="000A3F06"/>
    <w:rsid w:val="000A4D7E"/>
    <w:rsid w:val="000A641C"/>
    <w:rsid w:val="000A74D8"/>
    <w:rsid w:val="000B0299"/>
    <w:rsid w:val="000B2FBE"/>
    <w:rsid w:val="000B34B2"/>
    <w:rsid w:val="000B353F"/>
    <w:rsid w:val="000B52FB"/>
    <w:rsid w:val="000B5AB6"/>
    <w:rsid w:val="000C05AD"/>
    <w:rsid w:val="000C1146"/>
    <w:rsid w:val="000C1305"/>
    <w:rsid w:val="000C15EB"/>
    <w:rsid w:val="000C2D66"/>
    <w:rsid w:val="000C2E1A"/>
    <w:rsid w:val="000C3D50"/>
    <w:rsid w:val="000C49CC"/>
    <w:rsid w:val="000C7032"/>
    <w:rsid w:val="000D03FD"/>
    <w:rsid w:val="000D15D5"/>
    <w:rsid w:val="000D1D51"/>
    <w:rsid w:val="000D20E7"/>
    <w:rsid w:val="000D4C6E"/>
    <w:rsid w:val="000D5AD3"/>
    <w:rsid w:val="000D623C"/>
    <w:rsid w:val="000E049F"/>
    <w:rsid w:val="000E076E"/>
    <w:rsid w:val="000E148D"/>
    <w:rsid w:val="000E1CD8"/>
    <w:rsid w:val="000E40E6"/>
    <w:rsid w:val="000E43D5"/>
    <w:rsid w:val="000E57BD"/>
    <w:rsid w:val="000E5E29"/>
    <w:rsid w:val="000E5FC6"/>
    <w:rsid w:val="000E6027"/>
    <w:rsid w:val="000F150D"/>
    <w:rsid w:val="000F1F63"/>
    <w:rsid w:val="000F20DC"/>
    <w:rsid w:val="000F2A3B"/>
    <w:rsid w:val="000F4380"/>
    <w:rsid w:val="000F4BA4"/>
    <w:rsid w:val="000F5ADE"/>
    <w:rsid w:val="000F7A29"/>
    <w:rsid w:val="0010072B"/>
    <w:rsid w:val="00103A4F"/>
    <w:rsid w:val="0010512A"/>
    <w:rsid w:val="001061A7"/>
    <w:rsid w:val="00106621"/>
    <w:rsid w:val="00110F14"/>
    <w:rsid w:val="0011170C"/>
    <w:rsid w:val="00112BD7"/>
    <w:rsid w:val="0011542D"/>
    <w:rsid w:val="001156A0"/>
    <w:rsid w:val="00116085"/>
    <w:rsid w:val="00117AAF"/>
    <w:rsid w:val="0012012F"/>
    <w:rsid w:val="00120386"/>
    <w:rsid w:val="00124052"/>
    <w:rsid w:val="001245E0"/>
    <w:rsid w:val="00124C9B"/>
    <w:rsid w:val="001259A8"/>
    <w:rsid w:val="00126A6F"/>
    <w:rsid w:val="00127B8E"/>
    <w:rsid w:val="00127E88"/>
    <w:rsid w:val="001320F7"/>
    <w:rsid w:val="001322CE"/>
    <w:rsid w:val="00132D03"/>
    <w:rsid w:val="00136F0F"/>
    <w:rsid w:val="00141FAE"/>
    <w:rsid w:val="00143539"/>
    <w:rsid w:val="00144B48"/>
    <w:rsid w:val="00146A41"/>
    <w:rsid w:val="00146DCA"/>
    <w:rsid w:val="001475A6"/>
    <w:rsid w:val="001504C3"/>
    <w:rsid w:val="00152824"/>
    <w:rsid w:val="00152D42"/>
    <w:rsid w:val="00154EC8"/>
    <w:rsid w:val="001551AD"/>
    <w:rsid w:val="001565A0"/>
    <w:rsid w:val="00156A52"/>
    <w:rsid w:val="00156E81"/>
    <w:rsid w:val="00160989"/>
    <w:rsid w:val="00160D35"/>
    <w:rsid w:val="0016145F"/>
    <w:rsid w:val="0016470F"/>
    <w:rsid w:val="001659C7"/>
    <w:rsid w:val="00166D58"/>
    <w:rsid w:val="001677D5"/>
    <w:rsid w:val="00170D2B"/>
    <w:rsid w:val="00173F6B"/>
    <w:rsid w:val="00174D9F"/>
    <w:rsid w:val="00180C11"/>
    <w:rsid w:val="00182697"/>
    <w:rsid w:val="001830F9"/>
    <w:rsid w:val="001835E3"/>
    <w:rsid w:val="00183A7B"/>
    <w:rsid w:val="00184421"/>
    <w:rsid w:val="00185AED"/>
    <w:rsid w:val="00185C5A"/>
    <w:rsid w:val="00186EB3"/>
    <w:rsid w:val="00187365"/>
    <w:rsid w:val="00187D31"/>
    <w:rsid w:val="001905C8"/>
    <w:rsid w:val="00190748"/>
    <w:rsid w:val="0019181E"/>
    <w:rsid w:val="0019382D"/>
    <w:rsid w:val="00193F79"/>
    <w:rsid w:val="0019459C"/>
    <w:rsid w:val="00194B96"/>
    <w:rsid w:val="0019566D"/>
    <w:rsid w:val="00197F64"/>
    <w:rsid w:val="001A1132"/>
    <w:rsid w:val="001A1FB3"/>
    <w:rsid w:val="001A1FFD"/>
    <w:rsid w:val="001A2539"/>
    <w:rsid w:val="001A31CD"/>
    <w:rsid w:val="001A3C1F"/>
    <w:rsid w:val="001A4042"/>
    <w:rsid w:val="001A4406"/>
    <w:rsid w:val="001A535F"/>
    <w:rsid w:val="001A61FC"/>
    <w:rsid w:val="001A758E"/>
    <w:rsid w:val="001A7A3F"/>
    <w:rsid w:val="001B0699"/>
    <w:rsid w:val="001B20A6"/>
    <w:rsid w:val="001B5734"/>
    <w:rsid w:val="001B64B1"/>
    <w:rsid w:val="001C16C0"/>
    <w:rsid w:val="001C2B47"/>
    <w:rsid w:val="001C33B7"/>
    <w:rsid w:val="001C5036"/>
    <w:rsid w:val="001C5F31"/>
    <w:rsid w:val="001D0E2F"/>
    <w:rsid w:val="001D1FDE"/>
    <w:rsid w:val="001D2B83"/>
    <w:rsid w:val="001D36FA"/>
    <w:rsid w:val="001D47D4"/>
    <w:rsid w:val="001D516F"/>
    <w:rsid w:val="001D59CF"/>
    <w:rsid w:val="001E067E"/>
    <w:rsid w:val="001E20D8"/>
    <w:rsid w:val="001E2B62"/>
    <w:rsid w:val="001E3F0D"/>
    <w:rsid w:val="001E592B"/>
    <w:rsid w:val="001E5C3F"/>
    <w:rsid w:val="001E703C"/>
    <w:rsid w:val="001E73AD"/>
    <w:rsid w:val="001F30E2"/>
    <w:rsid w:val="001F3984"/>
    <w:rsid w:val="00200D67"/>
    <w:rsid w:val="00200F1C"/>
    <w:rsid w:val="0020139D"/>
    <w:rsid w:val="00201CB4"/>
    <w:rsid w:val="00205DC3"/>
    <w:rsid w:val="0020633A"/>
    <w:rsid w:val="00206808"/>
    <w:rsid w:val="00206947"/>
    <w:rsid w:val="002075FD"/>
    <w:rsid w:val="00207F55"/>
    <w:rsid w:val="002101CD"/>
    <w:rsid w:val="00211C00"/>
    <w:rsid w:val="002122A9"/>
    <w:rsid w:val="00212833"/>
    <w:rsid w:val="00214FF2"/>
    <w:rsid w:val="002200BC"/>
    <w:rsid w:val="0022186C"/>
    <w:rsid w:val="00221AF4"/>
    <w:rsid w:val="002229BA"/>
    <w:rsid w:val="00225807"/>
    <w:rsid w:val="002263FA"/>
    <w:rsid w:val="002264A8"/>
    <w:rsid w:val="00230D2E"/>
    <w:rsid w:val="00231725"/>
    <w:rsid w:val="00234269"/>
    <w:rsid w:val="00235E9E"/>
    <w:rsid w:val="00241791"/>
    <w:rsid w:val="00242478"/>
    <w:rsid w:val="002428D6"/>
    <w:rsid w:val="002430B3"/>
    <w:rsid w:val="002445D0"/>
    <w:rsid w:val="002469BF"/>
    <w:rsid w:val="002535EC"/>
    <w:rsid w:val="002536FC"/>
    <w:rsid w:val="00253923"/>
    <w:rsid w:val="00255BDD"/>
    <w:rsid w:val="00255E1A"/>
    <w:rsid w:val="00255E30"/>
    <w:rsid w:val="00257975"/>
    <w:rsid w:val="00260218"/>
    <w:rsid w:val="00262BE7"/>
    <w:rsid w:val="00262DD8"/>
    <w:rsid w:val="00263A1D"/>
    <w:rsid w:val="00264893"/>
    <w:rsid w:val="00273931"/>
    <w:rsid w:val="0027413E"/>
    <w:rsid w:val="00274433"/>
    <w:rsid w:val="00274D33"/>
    <w:rsid w:val="00274DD4"/>
    <w:rsid w:val="00274F25"/>
    <w:rsid w:val="002756DC"/>
    <w:rsid w:val="00276185"/>
    <w:rsid w:val="00276C6F"/>
    <w:rsid w:val="00276FE6"/>
    <w:rsid w:val="002808A5"/>
    <w:rsid w:val="00281C6D"/>
    <w:rsid w:val="00284E8E"/>
    <w:rsid w:val="0028594D"/>
    <w:rsid w:val="00286E67"/>
    <w:rsid w:val="00287D17"/>
    <w:rsid w:val="0029021D"/>
    <w:rsid w:val="00291602"/>
    <w:rsid w:val="002930BE"/>
    <w:rsid w:val="002956C7"/>
    <w:rsid w:val="002960F6"/>
    <w:rsid w:val="002A1BC7"/>
    <w:rsid w:val="002A2948"/>
    <w:rsid w:val="002A2F3B"/>
    <w:rsid w:val="002A3E80"/>
    <w:rsid w:val="002A55FC"/>
    <w:rsid w:val="002B0293"/>
    <w:rsid w:val="002B29C8"/>
    <w:rsid w:val="002B57FE"/>
    <w:rsid w:val="002B6723"/>
    <w:rsid w:val="002B6755"/>
    <w:rsid w:val="002B6800"/>
    <w:rsid w:val="002C2108"/>
    <w:rsid w:val="002C3E4B"/>
    <w:rsid w:val="002C482F"/>
    <w:rsid w:val="002C5674"/>
    <w:rsid w:val="002C6E0D"/>
    <w:rsid w:val="002C6EF1"/>
    <w:rsid w:val="002D3DD9"/>
    <w:rsid w:val="002D54EC"/>
    <w:rsid w:val="002D6CC2"/>
    <w:rsid w:val="002D75A7"/>
    <w:rsid w:val="002E02C6"/>
    <w:rsid w:val="002E2880"/>
    <w:rsid w:val="002E3E43"/>
    <w:rsid w:val="002E54CC"/>
    <w:rsid w:val="002E7174"/>
    <w:rsid w:val="002F045E"/>
    <w:rsid w:val="002F0F2D"/>
    <w:rsid w:val="002F2F69"/>
    <w:rsid w:val="002F3A68"/>
    <w:rsid w:val="002F40A3"/>
    <w:rsid w:val="002F6C4C"/>
    <w:rsid w:val="002F777A"/>
    <w:rsid w:val="003001C7"/>
    <w:rsid w:val="0030029E"/>
    <w:rsid w:val="0030176B"/>
    <w:rsid w:val="00305B5A"/>
    <w:rsid w:val="00305CFA"/>
    <w:rsid w:val="00306C50"/>
    <w:rsid w:val="00307719"/>
    <w:rsid w:val="00307942"/>
    <w:rsid w:val="00310FB9"/>
    <w:rsid w:val="00311E15"/>
    <w:rsid w:val="003127F0"/>
    <w:rsid w:val="00313A09"/>
    <w:rsid w:val="0031575E"/>
    <w:rsid w:val="0031603F"/>
    <w:rsid w:val="003211F8"/>
    <w:rsid w:val="00324F63"/>
    <w:rsid w:val="003279C0"/>
    <w:rsid w:val="0033000C"/>
    <w:rsid w:val="0033084E"/>
    <w:rsid w:val="00333856"/>
    <w:rsid w:val="00333A61"/>
    <w:rsid w:val="00335250"/>
    <w:rsid w:val="003365D9"/>
    <w:rsid w:val="003406C8"/>
    <w:rsid w:val="003410CD"/>
    <w:rsid w:val="00341A97"/>
    <w:rsid w:val="00341DE9"/>
    <w:rsid w:val="003443A3"/>
    <w:rsid w:val="00344564"/>
    <w:rsid w:val="00344B3B"/>
    <w:rsid w:val="00345372"/>
    <w:rsid w:val="003474A4"/>
    <w:rsid w:val="00347522"/>
    <w:rsid w:val="0034758E"/>
    <w:rsid w:val="00347EC9"/>
    <w:rsid w:val="0035354A"/>
    <w:rsid w:val="00353997"/>
    <w:rsid w:val="00353C39"/>
    <w:rsid w:val="00354AC7"/>
    <w:rsid w:val="00356D4D"/>
    <w:rsid w:val="003600A9"/>
    <w:rsid w:val="00361BE8"/>
    <w:rsid w:val="00363397"/>
    <w:rsid w:val="003635F9"/>
    <w:rsid w:val="00364248"/>
    <w:rsid w:val="00364F6B"/>
    <w:rsid w:val="00367E09"/>
    <w:rsid w:val="00373145"/>
    <w:rsid w:val="00373EAC"/>
    <w:rsid w:val="0037432E"/>
    <w:rsid w:val="00375B95"/>
    <w:rsid w:val="00376A68"/>
    <w:rsid w:val="00377A79"/>
    <w:rsid w:val="0038002E"/>
    <w:rsid w:val="00381E40"/>
    <w:rsid w:val="0038429E"/>
    <w:rsid w:val="0038619C"/>
    <w:rsid w:val="00390160"/>
    <w:rsid w:val="00390A77"/>
    <w:rsid w:val="00391093"/>
    <w:rsid w:val="00394FD8"/>
    <w:rsid w:val="003954AA"/>
    <w:rsid w:val="003955EA"/>
    <w:rsid w:val="00395E03"/>
    <w:rsid w:val="003A1505"/>
    <w:rsid w:val="003A27F4"/>
    <w:rsid w:val="003A37FF"/>
    <w:rsid w:val="003A4071"/>
    <w:rsid w:val="003A4D7A"/>
    <w:rsid w:val="003A4DD5"/>
    <w:rsid w:val="003A50FD"/>
    <w:rsid w:val="003A5411"/>
    <w:rsid w:val="003B3030"/>
    <w:rsid w:val="003B3826"/>
    <w:rsid w:val="003B405B"/>
    <w:rsid w:val="003B56FD"/>
    <w:rsid w:val="003B5876"/>
    <w:rsid w:val="003B79BE"/>
    <w:rsid w:val="003C235B"/>
    <w:rsid w:val="003C2962"/>
    <w:rsid w:val="003C3440"/>
    <w:rsid w:val="003C38E4"/>
    <w:rsid w:val="003C4522"/>
    <w:rsid w:val="003C5368"/>
    <w:rsid w:val="003C7197"/>
    <w:rsid w:val="003C74B9"/>
    <w:rsid w:val="003D189B"/>
    <w:rsid w:val="003D1A02"/>
    <w:rsid w:val="003D2C24"/>
    <w:rsid w:val="003D44E2"/>
    <w:rsid w:val="003D4C10"/>
    <w:rsid w:val="003D4DC3"/>
    <w:rsid w:val="003D762F"/>
    <w:rsid w:val="003D7BF5"/>
    <w:rsid w:val="003E24A2"/>
    <w:rsid w:val="003E3969"/>
    <w:rsid w:val="003E4979"/>
    <w:rsid w:val="003F17D1"/>
    <w:rsid w:val="003F19F0"/>
    <w:rsid w:val="003F31AD"/>
    <w:rsid w:val="003F3D85"/>
    <w:rsid w:val="003F4852"/>
    <w:rsid w:val="003F4E3E"/>
    <w:rsid w:val="003F6908"/>
    <w:rsid w:val="003F7627"/>
    <w:rsid w:val="004017DD"/>
    <w:rsid w:val="004018B9"/>
    <w:rsid w:val="00402950"/>
    <w:rsid w:val="00403792"/>
    <w:rsid w:val="004038E8"/>
    <w:rsid w:val="00404796"/>
    <w:rsid w:val="004055B8"/>
    <w:rsid w:val="00406D19"/>
    <w:rsid w:val="00407199"/>
    <w:rsid w:val="00407CF6"/>
    <w:rsid w:val="00412060"/>
    <w:rsid w:val="00414688"/>
    <w:rsid w:val="00415163"/>
    <w:rsid w:val="0041562A"/>
    <w:rsid w:val="00416566"/>
    <w:rsid w:val="00416BA4"/>
    <w:rsid w:val="00417BAD"/>
    <w:rsid w:val="0042314A"/>
    <w:rsid w:val="0042346A"/>
    <w:rsid w:val="00425EB3"/>
    <w:rsid w:val="00426136"/>
    <w:rsid w:val="00426DBD"/>
    <w:rsid w:val="004272ED"/>
    <w:rsid w:val="00431015"/>
    <w:rsid w:val="00432D1E"/>
    <w:rsid w:val="004336E6"/>
    <w:rsid w:val="0043451F"/>
    <w:rsid w:val="00434937"/>
    <w:rsid w:val="0043570C"/>
    <w:rsid w:val="00436798"/>
    <w:rsid w:val="00436922"/>
    <w:rsid w:val="0043723D"/>
    <w:rsid w:val="00441CEA"/>
    <w:rsid w:val="00442083"/>
    <w:rsid w:val="004429FF"/>
    <w:rsid w:val="00443446"/>
    <w:rsid w:val="004458A1"/>
    <w:rsid w:val="00446461"/>
    <w:rsid w:val="0044672B"/>
    <w:rsid w:val="00447277"/>
    <w:rsid w:val="00450968"/>
    <w:rsid w:val="00451671"/>
    <w:rsid w:val="00456264"/>
    <w:rsid w:val="00456803"/>
    <w:rsid w:val="00460165"/>
    <w:rsid w:val="004611CF"/>
    <w:rsid w:val="0046452C"/>
    <w:rsid w:val="00467290"/>
    <w:rsid w:val="00470CFD"/>
    <w:rsid w:val="00471BCF"/>
    <w:rsid w:val="00471CE3"/>
    <w:rsid w:val="00472309"/>
    <w:rsid w:val="004732F3"/>
    <w:rsid w:val="004740D5"/>
    <w:rsid w:val="00474DD0"/>
    <w:rsid w:val="00475E55"/>
    <w:rsid w:val="00477434"/>
    <w:rsid w:val="0048081A"/>
    <w:rsid w:val="00481344"/>
    <w:rsid w:val="004833D9"/>
    <w:rsid w:val="0048363D"/>
    <w:rsid w:val="004841DC"/>
    <w:rsid w:val="0048717B"/>
    <w:rsid w:val="00487B32"/>
    <w:rsid w:val="0049089C"/>
    <w:rsid w:val="00490EB7"/>
    <w:rsid w:val="00492049"/>
    <w:rsid w:val="0049356B"/>
    <w:rsid w:val="004949DA"/>
    <w:rsid w:val="00495CD1"/>
    <w:rsid w:val="00495D5D"/>
    <w:rsid w:val="0049744E"/>
    <w:rsid w:val="00497CF4"/>
    <w:rsid w:val="004A06BB"/>
    <w:rsid w:val="004A14F0"/>
    <w:rsid w:val="004A1EE6"/>
    <w:rsid w:val="004B2F8B"/>
    <w:rsid w:val="004B54E8"/>
    <w:rsid w:val="004C09E6"/>
    <w:rsid w:val="004C15F5"/>
    <w:rsid w:val="004C269B"/>
    <w:rsid w:val="004C3426"/>
    <w:rsid w:val="004C3CA4"/>
    <w:rsid w:val="004C3E26"/>
    <w:rsid w:val="004C54AC"/>
    <w:rsid w:val="004C5571"/>
    <w:rsid w:val="004C79CF"/>
    <w:rsid w:val="004D49A7"/>
    <w:rsid w:val="004D558B"/>
    <w:rsid w:val="004D601B"/>
    <w:rsid w:val="004D66EE"/>
    <w:rsid w:val="004D6C21"/>
    <w:rsid w:val="004D6F10"/>
    <w:rsid w:val="004D75AB"/>
    <w:rsid w:val="004E30DE"/>
    <w:rsid w:val="004E39FD"/>
    <w:rsid w:val="004E577D"/>
    <w:rsid w:val="004E5B61"/>
    <w:rsid w:val="004E6675"/>
    <w:rsid w:val="004E6AA2"/>
    <w:rsid w:val="004F02EF"/>
    <w:rsid w:val="004F17A8"/>
    <w:rsid w:val="004F215F"/>
    <w:rsid w:val="004F398A"/>
    <w:rsid w:val="004F41D1"/>
    <w:rsid w:val="004F554E"/>
    <w:rsid w:val="004F6437"/>
    <w:rsid w:val="004F71FD"/>
    <w:rsid w:val="00500074"/>
    <w:rsid w:val="00503DC3"/>
    <w:rsid w:val="00504200"/>
    <w:rsid w:val="005047D7"/>
    <w:rsid w:val="00505FD0"/>
    <w:rsid w:val="00506583"/>
    <w:rsid w:val="0050667E"/>
    <w:rsid w:val="005073AB"/>
    <w:rsid w:val="005078D6"/>
    <w:rsid w:val="00507BD4"/>
    <w:rsid w:val="0051148F"/>
    <w:rsid w:val="00512AED"/>
    <w:rsid w:val="005158E2"/>
    <w:rsid w:val="005168DD"/>
    <w:rsid w:val="00520AF0"/>
    <w:rsid w:val="0052158D"/>
    <w:rsid w:val="00523288"/>
    <w:rsid w:val="00523C7C"/>
    <w:rsid w:val="00524E05"/>
    <w:rsid w:val="005253E8"/>
    <w:rsid w:val="00530331"/>
    <w:rsid w:val="005342D5"/>
    <w:rsid w:val="005347AD"/>
    <w:rsid w:val="005353A9"/>
    <w:rsid w:val="00535B26"/>
    <w:rsid w:val="00540731"/>
    <w:rsid w:val="00544D59"/>
    <w:rsid w:val="005466AE"/>
    <w:rsid w:val="00550E1B"/>
    <w:rsid w:val="00555086"/>
    <w:rsid w:val="00555D19"/>
    <w:rsid w:val="00555F6E"/>
    <w:rsid w:val="005611FF"/>
    <w:rsid w:val="00561A67"/>
    <w:rsid w:val="00562379"/>
    <w:rsid w:val="0056301D"/>
    <w:rsid w:val="005652D7"/>
    <w:rsid w:val="0056537F"/>
    <w:rsid w:val="00565F11"/>
    <w:rsid w:val="005707F4"/>
    <w:rsid w:val="00570F4F"/>
    <w:rsid w:val="00571BE8"/>
    <w:rsid w:val="005728DF"/>
    <w:rsid w:val="00572CF2"/>
    <w:rsid w:val="00573173"/>
    <w:rsid w:val="00573620"/>
    <w:rsid w:val="005744F3"/>
    <w:rsid w:val="0057520F"/>
    <w:rsid w:val="00576846"/>
    <w:rsid w:val="00577F51"/>
    <w:rsid w:val="0058085D"/>
    <w:rsid w:val="00580BD5"/>
    <w:rsid w:val="005816D7"/>
    <w:rsid w:val="005832AD"/>
    <w:rsid w:val="0058545F"/>
    <w:rsid w:val="0058564A"/>
    <w:rsid w:val="00585DBD"/>
    <w:rsid w:val="00586486"/>
    <w:rsid w:val="00591577"/>
    <w:rsid w:val="00592FD5"/>
    <w:rsid w:val="00593A93"/>
    <w:rsid w:val="0059463A"/>
    <w:rsid w:val="00597124"/>
    <w:rsid w:val="005976A5"/>
    <w:rsid w:val="00597C80"/>
    <w:rsid w:val="00597DD8"/>
    <w:rsid w:val="00597E10"/>
    <w:rsid w:val="005A063A"/>
    <w:rsid w:val="005A1F0A"/>
    <w:rsid w:val="005A27BB"/>
    <w:rsid w:val="005A45E3"/>
    <w:rsid w:val="005A4646"/>
    <w:rsid w:val="005A5E6C"/>
    <w:rsid w:val="005A6E1A"/>
    <w:rsid w:val="005A71DB"/>
    <w:rsid w:val="005B2432"/>
    <w:rsid w:val="005B41D5"/>
    <w:rsid w:val="005B5746"/>
    <w:rsid w:val="005B673B"/>
    <w:rsid w:val="005B70A1"/>
    <w:rsid w:val="005C1331"/>
    <w:rsid w:val="005C1574"/>
    <w:rsid w:val="005C23B3"/>
    <w:rsid w:val="005C3508"/>
    <w:rsid w:val="005C3689"/>
    <w:rsid w:val="005C5B07"/>
    <w:rsid w:val="005C5E06"/>
    <w:rsid w:val="005C7364"/>
    <w:rsid w:val="005D0493"/>
    <w:rsid w:val="005D3C98"/>
    <w:rsid w:val="005E034A"/>
    <w:rsid w:val="005E0457"/>
    <w:rsid w:val="005E13F0"/>
    <w:rsid w:val="005E3057"/>
    <w:rsid w:val="005E3E89"/>
    <w:rsid w:val="005E7D8C"/>
    <w:rsid w:val="005F0140"/>
    <w:rsid w:val="005F0AA4"/>
    <w:rsid w:val="005F1980"/>
    <w:rsid w:val="005F2305"/>
    <w:rsid w:val="005F509A"/>
    <w:rsid w:val="005F5977"/>
    <w:rsid w:val="005F66DF"/>
    <w:rsid w:val="00600208"/>
    <w:rsid w:val="006017A6"/>
    <w:rsid w:val="00601EBF"/>
    <w:rsid w:val="006026E1"/>
    <w:rsid w:val="00603A11"/>
    <w:rsid w:val="006048A3"/>
    <w:rsid w:val="00604D50"/>
    <w:rsid w:val="0060773E"/>
    <w:rsid w:val="00610DB5"/>
    <w:rsid w:val="00612092"/>
    <w:rsid w:val="00613BF9"/>
    <w:rsid w:val="00614174"/>
    <w:rsid w:val="00614965"/>
    <w:rsid w:val="0061681E"/>
    <w:rsid w:val="00617A19"/>
    <w:rsid w:val="00620F11"/>
    <w:rsid w:val="00622F92"/>
    <w:rsid w:val="0062331E"/>
    <w:rsid w:val="0062493A"/>
    <w:rsid w:val="00625710"/>
    <w:rsid w:val="00626A19"/>
    <w:rsid w:val="006308F1"/>
    <w:rsid w:val="00631D4C"/>
    <w:rsid w:val="0063679B"/>
    <w:rsid w:val="00644B15"/>
    <w:rsid w:val="00644DC7"/>
    <w:rsid w:val="006469D9"/>
    <w:rsid w:val="0065026F"/>
    <w:rsid w:val="00650696"/>
    <w:rsid w:val="00650D46"/>
    <w:rsid w:val="00650FD8"/>
    <w:rsid w:val="00651D47"/>
    <w:rsid w:val="00651E4D"/>
    <w:rsid w:val="006553AC"/>
    <w:rsid w:val="00655781"/>
    <w:rsid w:val="0065641D"/>
    <w:rsid w:val="00657106"/>
    <w:rsid w:val="00660796"/>
    <w:rsid w:val="00660FD1"/>
    <w:rsid w:val="0066249D"/>
    <w:rsid w:val="00662625"/>
    <w:rsid w:val="00662E03"/>
    <w:rsid w:val="00664FEE"/>
    <w:rsid w:val="00665A2D"/>
    <w:rsid w:val="00666A60"/>
    <w:rsid w:val="00673CEE"/>
    <w:rsid w:val="006740A4"/>
    <w:rsid w:val="00675329"/>
    <w:rsid w:val="0067654F"/>
    <w:rsid w:val="00676D07"/>
    <w:rsid w:val="0067774D"/>
    <w:rsid w:val="006810B4"/>
    <w:rsid w:val="00681383"/>
    <w:rsid w:val="00681F68"/>
    <w:rsid w:val="00682013"/>
    <w:rsid w:val="0068435F"/>
    <w:rsid w:val="00686ABD"/>
    <w:rsid w:val="00687AC4"/>
    <w:rsid w:val="00690DFF"/>
    <w:rsid w:val="00691C1D"/>
    <w:rsid w:val="006931EA"/>
    <w:rsid w:val="006954E8"/>
    <w:rsid w:val="006957FE"/>
    <w:rsid w:val="00696973"/>
    <w:rsid w:val="006969FD"/>
    <w:rsid w:val="006A14F0"/>
    <w:rsid w:val="006A1688"/>
    <w:rsid w:val="006A78CB"/>
    <w:rsid w:val="006B0787"/>
    <w:rsid w:val="006B1DC1"/>
    <w:rsid w:val="006B2003"/>
    <w:rsid w:val="006B243F"/>
    <w:rsid w:val="006B27E1"/>
    <w:rsid w:val="006B4554"/>
    <w:rsid w:val="006B55FB"/>
    <w:rsid w:val="006B5DEF"/>
    <w:rsid w:val="006B7244"/>
    <w:rsid w:val="006C0CA2"/>
    <w:rsid w:val="006C161A"/>
    <w:rsid w:val="006C34ED"/>
    <w:rsid w:val="006C3C38"/>
    <w:rsid w:val="006C40FC"/>
    <w:rsid w:val="006C4BFC"/>
    <w:rsid w:val="006C55AF"/>
    <w:rsid w:val="006C5E94"/>
    <w:rsid w:val="006C77AD"/>
    <w:rsid w:val="006C7CE0"/>
    <w:rsid w:val="006D0312"/>
    <w:rsid w:val="006D0D3B"/>
    <w:rsid w:val="006D10D3"/>
    <w:rsid w:val="006D13FB"/>
    <w:rsid w:val="006D1CEC"/>
    <w:rsid w:val="006D2D05"/>
    <w:rsid w:val="006D2F86"/>
    <w:rsid w:val="006D3722"/>
    <w:rsid w:val="006D3774"/>
    <w:rsid w:val="006D3C0E"/>
    <w:rsid w:val="006D44CE"/>
    <w:rsid w:val="006D44DD"/>
    <w:rsid w:val="006D50C6"/>
    <w:rsid w:val="006D631B"/>
    <w:rsid w:val="006D6632"/>
    <w:rsid w:val="006D708F"/>
    <w:rsid w:val="006E01AF"/>
    <w:rsid w:val="006E039A"/>
    <w:rsid w:val="006E03CB"/>
    <w:rsid w:val="006E0D68"/>
    <w:rsid w:val="006E1DEA"/>
    <w:rsid w:val="006E28B0"/>
    <w:rsid w:val="006E3EB8"/>
    <w:rsid w:val="006E49A7"/>
    <w:rsid w:val="006E4B45"/>
    <w:rsid w:val="006E4F25"/>
    <w:rsid w:val="006E4FDA"/>
    <w:rsid w:val="006E5DB4"/>
    <w:rsid w:val="006E6E15"/>
    <w:rsid w:val="006E7068"/>
    <w:rsid w:val="006E7336"/>
    <w:rsid w:val="006E743C"/>
    <w:rsid w:val="006E7FF5"/>
    <w:rsid w:val="006F09BB"/>
    <w:rsid w:val="006F0CF1"/>
    <w:rsid w:val="006F17EF"/>
    <w:rsid w:val="006F1D41"/>
    <w:rsid w:val="006F359D"/>
    <w:rsid w:val="006F35E8"/>
    <w:rsid w:val="006F53D6"/>
    <w:rsid w:val="00701110"/>
    <w:rsid w:val="00702834"/>
    <w:rsid w:val="00702D91"/>
    <w:rsid w:val="00703915"/>
    <w:rsid w:val="00705A48"/>
    <w:rsid w:val="00711DF9"/>
    <w:rsid w:val="00711E37"/>
    <w:rsid w:val="007138ED"/>
    <w:rsid w:val="00714C6E"/>
    <w:rsid w:val="00714EC0"/>
    <w:rsid w:val="00717911"/>
    <w:rsid w:val="007179AE"/>
    <w:rsid w:val="00720253"/>
    <w:rsid w:val="00723091"/>
    <w:rsid w:val="007236DA"/>
    <w:rsid w:val="00726696"/>
    <w:rsid w:val="00727A85"/>
    <w:rsid w:val="007304C9"/>
    <w:rsid w:val="00730A5E"/>
    <w:rsid w:val="00730F8E"/>
    <w:rsid w:val="007324B9"/>
    <w:rsid w:val="00734747"/>
    <w:rsid w:val="00735366"/>
    <w:rsid w:val="00741569"/>
    <w:rsid w:val="0074220C"/>
    <w:rsid w:val="00742647"/>
    <w:rsid w:val="007429AA"/>
    <w:rsid w:val="00744110"/>
    <w:rsid w:val="00745772"/>
    <w:rsid w:val="00745B2A"/>
    <w:rsid w:val="007463AB"/>
    <w:rsid w:val="00746F94"/>
    <w:rsid w:val="0074733C"/>
    <w:rsid w:val="00753F70"/>
    <w:rsid w:val="007559B4"/>
    <w:rsid w:val="00755E78"/>
    <w:rsid w:val="007565F5"/>
    <w:rsid w:val="00756EDC"/>
    <w:rsid w:val="0075704E"/>
    <w:rsid w:val="007607AB"/>
    <w:rsid w:val="00761041"/>
    <w:rsid w:val="00761C7E"/>
    <w:rsid w:val="00761CC1"/>
    <w:rsid w:val="00763B3A"/>
    <w:rsid w:val="0076474D"/>
    <w:rsid w:val="007678FE"/>
    <w:rsid w:val="00771B05"/>
    <w:rsid w:val="0077497F"/>
    <w:rsid w:val="00780007"/>
    <w:rsid w:val="00781234"/>
    <w:rsid w:val="00782BD6"/>
    <w:rsid w:val="007864AE"/>
    <w:rsid w:val="00786F8E"/>
    <w:rsid w:val="007879CD"/>
    <w:rsid w:val="00790550"/>
    <w:rsid w:val="007958D0"/>
    <w:rsid w:val="00795C3E"/>
    <w:rsid w:val="007A0F5A"/>
    <w:rsid w:val="007A123D"/>
    <w:rsid w:val="007A1B20"/>
    <w:rsid w:val="007A2E29"/>
    <w:rsid w:val="007A40A9"/>
    <w:rsid w:val="007A5007"/>
    <w:rsid w:val="007A51B9"/>
    <w:rsid w:val="007A6423"/>
    <w:rsid w:val="007A6A12"/>
    <w:rsid w:val="007B07B3"/>
    <w:rsid w:val="007B1CDD"/>
    <w:rsid w:val="007B474A"/>
    <w:rsid w:val="007B47D5"/>
    <w:rsid w:val="007B5B57"/>
    <w:rsid w:val="007B5DAB"/>
    <w:rsid w:val="007B701E"/>
    <w:rsid w:val="007B71EA"/>
    <w:rsid w:val="007C180A"/>
    <w:rsid w:val="007C1D96"/>
    <w:rsid w:val="007C3AAA"/>
    <w:rsid w:val="007C41CD"/>
    <w:rsid w:val="007C4E01"/>
    <w:rsid w:val="007C61A9"/>
    <w:rsid w:val="007C657B"/>
    <w:rsid w:val="007C6C8C"/>
    <w:rsid w:val="007C7C8A"/>
    <w:rsid w:val="007D0942"/>
    <w:rsid w:val="007D0D78"/>
    <w:rsid w:val="007D14CA"/>
    <w:rsid w:val="007D14E9"/>
    <w:rsid w:val="007D2232"/>
    <w:rsid w:val="007D29B0"/>
    <w:rsid w:val="007D2D59"/>
    <w:rsid w:val="007D429E"/>
    <w:rsid w:val="007D5799"/>
    <w:rsid w:val="007E01BF"/>
    <w:rsid w:val="007E05C9"/>
    <w:rsid w:val="007E1BBC"/>
    <w:rsid w:val="007E2140"/>
    <w:rsid w:val="007E27D5"/>
    <w:rsid w:val="007E3277"/>
    <w:rsid w:val="007E5699"/>
    <w:rsid w:val="007E6360"/>
    <w:rsid w:val="007F01DB"/>
    <w:rsid w:val="007F0A8F"/>
    <w:rsid w:val="007F22A5"/>
    <w:rsid w:val="007F22DE"/>
    <w:rsid w:val="007F2359"/>
    <w:rsid w:val="007F3B71"/>
    <w:rsid w:val="007F6BDB"/>
    <w:rsid w:val="00801FFA"/>
    <w:rsid w:val="008029AF"/>
    <w:rsid w:val="00802DF5"/>
    <w:rsid w:val="0080325E"/>
    <w:rsid w:val="0080405B"/>
    <w:rsid w:val="0080463E"/>
    <w:rsid w:val="00804DF6"/>
    <w:rsid w:val="00805073"/>
    <w:rsid w:val="008077F7"/>
    <w:rsid w:val="00807D0B"/>
    <w:rsid w:val="00810827"/>
    <w:rsid w:val="0081173E"/>
    <w:rsid w:val="008137D5"/>
    <w:rsid w:val="00813A86"/>
    <w:rsid w:val="008149D9"/>
    <w:rsid w:val="00815A59"/>
    <w:rsid w:val="0081605B"/>
    <w:rsid w:val="00816863"/>
    <w:rsid w:val="008209C0"/>
    <w:rsid w:val="008211A9"/>
    <w:rsid w:val="00823956"/>
    <w:rsid w:val="008239CD"/>
    <w:rsid w:val="00824DDE"/>
    <w:rsid w:val="00825637"/>
    <w:rsid w:val="00825740"/>
    <w:rsid w:val="0083043B"/>
    <w:rsid w:val="00830F9A"/>
    <w:rsid w:val="008310BC"/>
    <w:rsid w:val="008330B5"/>
    <w:rsid w:val="0083324A"/>
    <w:rsid w:val="00834C7D"/>
    <w:rsid w:val="00835C27"/>
    <w:rsid w:val="00836E7C"/>
    <w:rsid w:val="00841406"/>
    <w:rsid w:val="00843C40"/>
    <w:rsid w:val="00844C2C"/>
    <w:rsid w:val="008451B2"/>
    <w:rsid w:val="008453C2"/>
    <w:rsid w:val="00847AAC"/>
    <w:rsid w:val="00847B31"/>
    <w:rsid w:val="00847BB3"/>
    <w:rsid w:val="008502A4"/>
    <w:rsid w:val="0085051A"/>
    <w:rsid w:val="00850C02"/>
    <w:rsid w:val="00851476"/>
    <w:rsid w:val="00851AD2"/>
    <w:rsid w:val="00851B08"/>
    <w:rsid w:val="00851E3C"/>
    <w:rsid w:val="0085742C"/>
    <w:rsid w:val="008575C2"/>
    <w:rsid w:val="00857EAE"/>
    <w:rsid w:val="008614EC"/>
    <w:rsid w:val="0086237E"/>
    <w:rsid w:val="00863C1F"/>
    <w:rsid w:val="00865D0A"/>
    <w:rsid w:val="0086686D"/>
    <w:rsid w:val="00866C43"/>
    <w:rsid w:val="008710C8"/>
    <w:rsid w:val="0087288C"/>
    <w:rsid w:val="00873295"/>
    <w:rsid w:val="0087402A"/>
    <w:rsid w:val="0087554E"/>
    <w:rsid w:val="008756CE"/>
    <w:rsid w:val="00875B9B"/>
    <w:rsid w:val="0088049F"/>
    <w:rsid w:val="0088135B"/>
    <w:rsid w:val="008852B4"/>
    <w:rsid w:val="0088587E"/>
    <w:rsid w:val="008860FA"/>
    <w:rsid w:val="008900BE"/>
    <w:rsid w:val="00890A13"/>
    <w:rsid w:val="008915DB"/>
    <w:rsid w:val="00894202"/>
    <w:rsid w:val="00895779"/>
    <w:rsid w:val="008964C8"/>
    <w:rsid w:val="00897CA7"/>
    <w:rsid w:val="008A00A9"/>
    <w:rsid w:val="008A2A54"/>
    <w:rsid w:val="008A2EF3"/>
    <w:rsid w:val="008A43A6"/>
    <w:rsid w:val="008A5632"/>
    <w:rsid w:val="008A6BDF"/>
    <w:rsid w:val="008A7A62"/>
    <w:rsid w:val="008B0163"/>
    <w:rsid w:val="008B01FA"/>
    <w:rsid w:val="008B3794"/>
    <w:rsid w:val="008C0F3E"/>
    <w:rsid w:val="008C153D"/>
    <w:rsid w:val="008C1897"/>
    <w:rsid w:val="008C384F"/>
    <w:rsid w:val="008C41AF"/>
    <w:rsid w:val="008C5581"/>
    <w:rsid w:val="008C5890"/>
    <w:rsid w:val="008C6595"/>
    <w:rsid w:val="008C6C6C"/>
    <w:rsid w:val="008C737F"/>
    <w:rsid w:val="008D0903"/>
    <w:rsid w:val="008D1060"/>
    <w:rsid w:val="008D1A82"/>
    <w:rsid w:val="008D2697"/>
    <w:rsid w:val="008D2956"/>
    <w:rsid w:val="008D376D"/>
    <w:rsid w:val="008D384E"/>
    <w:rsid w:val="008D54AE"/>
    <w:rsid w:val="008D5866"/>
    <w:rsid w:val="008D5946"/>
    <w:rsid w:val="008D70D2"/>
    <w:rsid w:val="008E05F2"/>
    <w:rsid w:val="008E2362"/>
    <w:rsid w:val="008E44CE"/>
    <w:rsid w:val="008E4A1D"/>
    <w:rsid w:val="008E4D8D"/>
    <w:rsid w:val="008E534A"/>
    <w:rsid w:val="008E5625"/>
    <w:rsid w:val="008E6127"/>
    <w:rsid w:val="008F0529"/>
    <w:rsid w:val="008F2CE3"/>
    <w:rsid w:val="008F44D2"/>
    <w:rsid w:val="008F7CBE"/>
    <w:rsid w:val="009009C8"/>
    <w:rsid w:val="00902069"/>
    <w:rsid w:val="00902805"/>
    <w:rsid w:val="00904415"/>
    <w:rsid w:val="009053EF"/>
    <w:rsid w:val="009058FF"/>
    <w:rsid w:val="0091029F"/>
    <w:rsid w:val="0091292E"/>
    <w:rsid w:val="00912CD2"/>
    <w:rsid w:val="0091300C"/>
    <w:rsid w:val="00913D87"/>
    <w:rsid w:val="00914FEE"/>
    <w:rsid w:val="0091641E"/>
    <w:rsid w:val="00916637"/>
    <w:rsid w:val="009200CE"/>
    <w:rsid w:val="00920D15"/>
    <w:rsid w:val="00921CB3"/>
    <w:rsid w:val="009232FA"/>
    <w:rsid w:val="00923942"/>
    <w:rsid w:val="00924240"/>
    <w:rsid w:val="0092469A"/>
    <w:rsid w:val="0092507C"/>
    <w:rsid w:val="00930267"/>
    <w:rsid w:val="00931DA0"/>
    <w:rsid w:val="00931EE4"/>
    <w:rsid w:val="00934BB8"/>
    <w:rsid w:val="00934EAA"/>
    <w:rsid w:val="0093550F"/>
    <w:rsid w:val="009405A7"/>
    <w:rsid w:val="00940C06"/>
    <w:rsid w:val="00941D09"/>
    <w:rsid w:val="00943FE8"/>
    <w:rsid w:val="00947750"/>
    <w:rsid w:val="00950184"/>
    <w:rsid w:val="00950501"/>
    <w:rsid w:val="009515E9"/>
    <w:rsid w:val="00952132"/>
    <w:rsid w:val="009521D9"/>
    <w:rsid w:val="00952329"/>
    <w:rsid w:val="00953247"/>
    <w:rsid w:val="009539D7"/>
    <w:rsid w:val="0095466C"/>
    <w:rsid w:val="009549C8"/>
    <w:rsid w:val="00956C3A"/>
    <w:rsid w:val="00960B9D"/>
    <w:rsid w:val="009619EE"/>
    <w:rsid w:val="009623B1"/>
    <w:rsid w:val="00962F55"/>
    <w:rsid w:val="00963BC9"/>
    <w:rsid w:val="00964213"/>
    <w:rsid w:val="00964BE4"/>
    <w:rsid w:val="00964EE2"/>
    <w:rsid w:val="00964F10"/>
    <w:rsid w:val="009655F1"/>
    <w:rsid w:val="00965B1E"/>
    <w:rsid w:val="00965FAC"/>
    <w:rsid w:val="009710DA"/>
    <w:rsid w:val="0097126B"/>
    <w:rsid w:val="00973720"/>
    <w:rsid w:val="00977AA7"/>
    <w:rsid w:val="009804F2"/>
    <w:rsid w:val="009827EA"/>
    <w:rsid w:val="00986621"/>
    <w:rsid w:val="0098753A"/>
    <w:rsid w:val="0099058A"/>
    <w:rsid w:val="009916B1"/>
    <w:rsid w:val="009947C3"/>
    <w:rsid w:val="00994817"/>
    <w:rsid w:val="00996BC3"/>
    <w:rsid w:val="009A0125"/>
    <w:rsid w:val="009A0160"/>
    <w:rsid w:val="009A1E70"/>
    <w:rsid w:val="009A1EC2"/>
    <w:rsid w:val="009A2050"/>
    <w:rsid w:val="009A2417"/>
    <w:rsid w:val="009A490C"/>
    <w:rsid w:val="009A55F5"/>
    <w:rsid w:val="009A6944"/>
    <w:rsid w:val="009A7211"/>
    <w:rsid w:val="009B05B9"/>
    <w:rsid w:val="009B1BDE"/>
    <w:rsid w:val="009B2267"/>
    <w:rsid w:val="009B3205"/>
    <w:rsid w:val="009B3C84"/>
    <w:rsid w:val="009B5053"/>
    <w:rsid w:val="009B54CA"/>
    <w:rsid w:val="009B5C0E"/>
    <w:rsid w:val="009B63B4"/>
    <w:rsid w:val="009B7E35"/>
    <w:rsid w:val="009C0D77"/>
    <w:rsid w:val="009C2232"/>
    <w:rsid w:val="009C300D"/>
    <w:rsid w:val="009C341C"/>
    <w:rsid w:val="009C4FD3"/>
    <w:rsid w:val="009C5222"/>
    <w:rsid w:val="009C6BF9"/>
    <w:rsid w:val="009C71A4"/>
    <w:rsid w:val="009D039F"/>
    <w:rsid w:val="009D34DD"/>
    <w:rsid w:val="009D4FDB"/>
    <w:rsid w:val="009D57E5"/>
    <w:rsid w:val="009D7B77"/>
    <w:rsid w:val="009E08F8"/>
    <w:rsid w:val="009E0DD9"/>
    <w:rsid w:val="009E29C9"/>
    <w:rsid w:val="009E3698"/>
    <w:rsid w:val="009E4CBB"/>
    <w:rsid w:val="009E5A0E"/>
    <w:rsid w:val="009F03F7"/>
    <w:rsid w:val="009F0723"/>
    <w:rsid w:val="009F0DEF"/>
    <w:rsid w:val="009F121A"/>
    <w:rsid w:val="009F1282"/>
    <w:rsid w:val="009F3FE6"/>
    <w:rsid w:val="009F508D"/>
    <w:rsid w:val="009F626D"/>
    <w:rsid w:val="00A00F02"/>
    <w:rsid w:val="00A018F9"/>
    <w:rsid w:val="00A02003"/>
    <w:rsid w:val="00A0292C"/>
    <w:rsid w:val="00A03DA6"/>
    <w:rsid w:val="00A04370"/>
    <w:rsid w:val="00A0510C"/>
    <w:rsid w:val="00A10307"/>
    <w:rsid w:val="00A10436"/>
    <w:rsid w:val="00A1476C"/>
    <w:rsid w:val="00A1492D"/>
    <w:rsid w:val="00A15219"/>
    <w:rsid w:val="00A15B17"/>
    <w:rsid w:val="00A178C5"/>
    <w:rsid w:val="00A179C7"/>
    <w:rsid w:val="00A2155E"/>
    <w:rsid w:val="00A23DF6"/>
    <w:rsid w:val="00A2459D"/>
    <w:rsid w:val="00A25C5A"/>
    <w:rsid w:val="00A27300"/>
    <w:rsid w:val="00A273A8"/>
    <w:rsid w:val="00A3136E"/>
    <w:rsid w:val="00A336CD"/>
    <w:rsid w:val="00A35F68"/>
    <w:rsid w:val="00A41190"/>
    <w:rsid w:val="00A4536D"/>
    <w:rsid w:val="00A505F0"/>
    <w:rsid w:val="00A508E2"/>
    <w:rsid w:val="00A510E2"/>
    <w:rsid w:val="00A51EA4"/>
    <w:rsid w:val="00A53C05"/>
    <w:rsid w:val="00A605EA"/>
    <w:rsid w:val="00A60601"/>
    <w:rsid w:val="00A61741"/>
    <w:rsid w:val="00A62F7B"/>
    <w:rsid w:val="00A64C9C"/>
    <w:rsid w:val="00A650BD"/>
    <w:rsid w:val="00A65AB1"/>
    <w:rsid w:val="00A67744"/>
    <w:rsid w:val="00A704AA"/>
    <w:rsid w:val="00A70704"/>
    <w:rsid w:val="00A7118E"/>
    <w:rsid w:val="00A718B1"/>
    <w:rsid w:val="00A71B64"/>
    <w:rsid w:val="00A73B61"/>
    <w:rsid w:val="00A73BC5"/>
    <w:rsid w:val="00A772E4"/>
    <w:rsid w:val="00A803B0"/>
    <w:rsid w:val="00A81F24"/>
    <w:rsid w:val="00A84371"/>
    <w:rsid w:val="00A8712C"/>
    <w:rsid w:val="00A90046"/>
    <w:rsid w:val="00A90F3A"/>
    <w:rsid w:val="00A92830"/>
    <w:rsid w:val="00A92D47"/>
    <w:rsid w:val="00A92FE5"/>
    <w:rsid w:val="00A94677"/>
    <w:rsid w:val="00A95698"/>
    <w:rsid w:val="00A9573D"/>
    <w:rsid w:val="00A96E21"/>
    <w:rsid w:val="00A972B5"/>
    <w:rsid w:val="00AA01BB"/>
    <w:rsid w:val="00AA1572"/>
    <w:rsid w:val="00AA3698"/>
    <w:rsid w:val="00AA4CE3"/>
    <w:rsid w:val="00AA66DF"/>
    <w:rsid w:val="00AB2FE7"/>
    <w:rsid w:val="00AB3A0A"/>
    <w:rsid w:val="00AB44EF"/>
    <w:rsid w:val="00AB45DB"/>
    <w:rsid w:val="00AB4B08"/>
    <w:rsid w:val="00AB5CCD"/>
    <w:rsid w:val="00AB68F8"/>
    <w:rsid w:val="00AB6B3B"/>
    <w:rsid w:val="00AC0899"/>
    <w:rsid w:val="00AC0D1A"/>
    <w:rsid w:val="00AC36F8"/>
    <w:rsid w:val="00AC525C"/>
    <w:rsid w:val="00AC6E50"/>
    <w:rsid w:val="00AD0145"/>
    <w:rsid w:val="00AD1B55"/>
    <w:rsid w:val="00AD52BB"/>
    <w:rsid w:val="00AD5473"/>
    <w:rsid w:val="00AD560C"/>
    <w:rsid w:val="00AD691C"/>
    <w:rsid w:val="00AD6E7F"/>
    <w:rsid w:val="00AE2154"/>
    <w:rsid w:val="00AE33D4"/>
    <w:rsid w:val="00AE62F9"/>
    <w:rsid w:val="00AF0A5E"/>
    <w:rsid w:val="00AF1521"/>
    <w:rsid w:val="00AF1644"/>
    <w:rsid w:val="00AF1BB3"/>
    <w:rsid w:val="00AF405E"/>
    <w:rsid w:val="00AF5443"/>
    <w:rsid w:val="00AF571C"/>
    <w:rsid w:val="00AF69BA"/>
    <w:rsid w:val="00AF6F92"/>
    <w:rsid w:val="00B02256"/>
    <w:rsid w:val="00B027A8"/>
    <w:rsid w:val="00B027DA"/>
    <w:rsid w:val="00B0542B"/>
    <w:rsid w:val="00B05D4E"/>
    <w:rsid w:val="00B10E2B"/>
    <w:rsid w:val="00B11870"/>
    <w:rsid w:val="00B1194B"/>
    <w:rsid w:val="00B13C5D"/>
    <w:rsid w:val="00B170A9"/>
    <w:rsid w:val="00B17517"/>
    <w:rsid w:val="00B1766B"/>
    <w:rsid w:val="00B17D98"/>
    <w:rsid w:val="00B20E40"/>
    <w:rsid w:val="00B22180"/>
    <w:rsid w:val="00B22203"/>
    <w:rsid w:val="00B23618"/>
    <w:rsid w:val="00B24BE6"/>
    <w:rsid w:val="00B2523B"/>
    <w:rsid w:val="00B25B5B"/>
    <w:rsid w:val="00B260ED"/>
    <w:rsid w:val="00B33208"/>
    <w:rsid w:val="00B34E7B"/>
    <w:rsid w:val="00B3610C"/>
    <w:rsid w:val="00B36623"/>
    <w:rsid w:val="00B372E5"/>
    <w:rsid w:val="00B40521"/>
    <w:rsid w:val="00B43B0D"/>
    <w:rsid w:val="00B4403F"/>
    <w:rsid w:val="00B44526"/>
    <w:rsid w:val="00B44C5A"/>
    <w:rsid w:val="00B465ED"/>
    <w:rsid w:val="00B46ECE"/>
    <w:rsid w:val="00B475D7"/>
    <w:rsid w:val="00B479A7"/>
    <w:rsid w:val="00B50499"/>
    <w:rsid w:val="00B50B24"/>
    <w:rsid w:val="00B50C5A"/>
    <w:rsid w:val="00B515B6"/>
    <w:rsid w:val="00B528AB"/>
    <w:rsid w:val="00B5518A"/>
    <w:rsid w:val="00B55E9F"/>
    <w:rsid w:val="00B567F4"/>
    <w:rsid w:val="00B56E75"/>
    <w:rsid w:val="00B628B0"/>
    <w:rsid w:val="00B63BC7"/>
    <w:rsid w:val="00B656D0"/>
    <w:rsid w:val="00B65D23"/>
    <w:rsid w:val="00B67B5D"/>
    <w:rsid w:val="00B71068"/>
    <w:rsid w:val="00B7193E"/>
    <w:rsid w:val="00B71BFE"/>
    <w:rsid w:val="00B7384B"/>
    <w:rsid w:val="00B75631"/>
    <w:rsid w:val="00B76BF8"/>
    <w:rsid w:val="00B770EB"/>
    <w:rsid w:val="00B7783E"/>
    <w:rsid w:val="00B816D6"/>
    <w:rsid w:val="00B81767"/>
    <w:rsid w:val="00B83384"/>
    <w:rsid w:val="00B864B2"/>
    <w:rsid w:val="00B8652B"/>
    <w:rsid w:val="00B9094E"/>
    <w:rsid w:val="00B93501"/>
    <w:rsid w:val="00B948D3"/>
    <w:rsid w:val="00B95B7A"/>
    <w:rsid w:val="00B9722B"/>
    <w:rsid w:val="00BA0AC5"/>
    <w:rsid w:val="00BA2DA1"/>
    <w:rsid w:val="00BA37B4"/>
    <w:rsid w:val="00BA4196"/>
    <w:rsid w:val="00BA44CC"/>
    <w:rsid w:val="00BA47E9"/>
    <w:rsid w:val="00BA4801"/>
    <w:rsid w:val="00BA62B8"/>
    <w:rsid w:val="00BB0A1C"/>
    <w:rsid w:val="00BB0D2B"/>
    <w:rsid w:val="00BB12B4"/>
    <w:rsid w:val="00BB2333"/>
    <w:rsid w:val="00BB2FA0"/>
    <w:rsid w:val="00BB448F"/>
    <w:rsid w:val="00BB5861"/>
    <w:rsid w:val="00BB6DF9"/>
    <w:rsid w:val="00BB77C1"/>
    <w:rsid w:val="00BB7F7B"/>
    <w:rsid w:val="00BC29A7"/>
    <w:rsid w:val="00BC357A"/>
    <w:rsid w:val="00BC38C6"/>
    <w:rsid w:val="00BC3B1B"/>
    <w:rsid w:val="00BC5544"/>
    <w:rsid w:val="00BC7565"/>
    <w:rsid w:val="00BC76FF"/>
    <w:rsid w:val="00BD06A9"/>
    <w:rsid w:val="00BD06E0"/>
    <w:rsid w:val="00BD1173"/>
    <w:rsid w:val="00BD3733"/>
    <w:rsid w:val="00BD4148"/>
    <w:rsid w:val="00BD45C3"/>
    <w:rsid w:val="00BD46B8"/>
    <w:rsid w:val="00BD4704"/>
    <w:rsid w:val="00BD49A4"/>
    <w:rsid w:val="00BE08D2"/>
    <w:rsid w:val="00BE09ED"/>
    <w:rsid w:val="00BE0D6F"/>
    <w:rsid w:val="00BE0E9D"/>
    <w:rsid w:val="00BE0FE5"/>
    <w:rsid w:val="00BE1073"/>
    <w:rsid w:val="00BE4F7F"/>
    <w:rsid w:val="00BE794F"/>
    <w:rsid w:val="00BF2282"/>
    <w:rsid w:val="00BF22C5"/>
    <w:rsid w:val="00BF41DA"/>
    <w:rsid w:val="00BF59BA"/>
    <w:rsid w:val="00C00956"/>
    <w:rsid w:val="00C00CA5"/>
    <w:rsid w:val="00C00E09"/>
    <w:rsid w:val="00C02078"/>
    <w:rsid w:val="00C022AF"/>
    <w:rsid w:val="00C02A68"/>
    <w:rsid w:val="00C02ADF"/>
    <w:rsid w:val="00C03911"/>
    <w:rsid w:val="00C11215"/>
    <w:rsid w:val="00C12141"/>
    <w:rsid w:val="00C1230C"/>
    <w:rsid w:val="00C14614"/>
    <w:rsid w:val="00C14939"/>
    <w:rsid w:val="00C15C46"/>
    <w:rsid w:val="00C17EB0"/>
    <w:rsid w:val="00C2160F"/>
    <w:rsid w:val="00C219EC"/>
    <w:rsid w:val="00C224C4"/>
    <w:rsid w:val="00C23EBB"/>
    <w:rsid w:val="00C2455D"/>
    <w:rsid w:val="00C3088C"/>
    <w:rsid w:val="00C314B4"/>
    <w:rsid w:val="00C31E52"/>
    <w:rsid w:val="00C32083"/>
    <w:rsid w:val="00C323BC"/>
    <w:rsid w:val="00C34666"/>
    <w:rsid w:val="00C3628E"/>
    <w:rsid w:val="00C374B2"/>
    <w:rsid w:val="00C37C48"/>
    <w:rsid w:val="00C40328"/>
    <w:rsid w:val="00C41448"/>
    <w:rsid w:val="00C4374B"/>
    <w:rsid w:val="00C46E27"/>
    <w:rsid w:val="00C47885"/>
    <w:rsid w:val="00C503C7"/>
    <w:rsid w:val="00C51324"/>
    <w:rsid w:val="00C51B0F"/>
    <w:rsid w:val="00C54B1B"/>
    <w:rsid w:val="00C55163"/>
    <w:rsid w:val="00C55BA4"/>
    <w:rsid w:val="00C5762D"/>
    <w:rsid w:val="00C6092A"/>
    <w:rsid w:val="00C61679"/>
    <w:rsid w:val="00C62234"/>
    <w:rsid w:val="00C6588A"/>
    <w:rsid w:val="00C65BBE"/>
    <w:rsid w:val="00C662CD"/>
    <w:rsid w:val="00C66906"/>
    <w:rsid w:val="00C6768D"/>
    <w:rsid w:val="00C67815"/>
    <w:rsid w:val="00C70D1C"/>
    <w:rsid w:val="00C719A6"/>
    <w:rsid w:val="00C71A6A"/>
    <w:rsid w:val="00C72082"/>
    <w:rsid w:val="00C74837"/>
    <w:rsid w:val="00C75753"/>
    <w:rsid w:val="00C76BFC"/>
    <w:rsid w:val="00C80BF7"/>
    <w:rsid w:val="00C81029"/>
    <w:rsid w:val="00C818C5"/>
    <w:rsid w:val="00C8222A"/>
    <w:rsid w:val="00C843E6"/>
    <w:rsid w:val="00C84696"/>
    <w:rsid w:val="00C84D46"/>
    <w:rsid w:val="00C85FBB"/>
    <w:rsid w:val="00C86B32"/>
    <w:rsid w:val="00C87C26"/>
    <w:rsid w:val="00C90F4C"/>
    <w:rsid w:val="00C91488"/>
    <w:rsid w:val="00C9553E"/>
    <w:rsid w:val="00C95952"/>
    <w:rsid w:val="00C96194"/>
    <w:rsid w:val="00C97623"/>
    <w:rsid w:val="00CA0D8E"/>
    <w:rsid w:val="00CA1CF8"/>
    <w:rsid w:val="00CA1EFB"/>
    <w:rsid w:val="00CA2C22"/>
    <w:rsid w:val="00CA4592"/>
    <w:rsid w:val="00CA4B26"/>
    <w:rsid w:val="00CA570C"/>
    <w:rsid w:val="00CA5C41"/>
    <w:rsid w:val="00CA781F"/>
    <w:rsid w:val="00CB0850"/>
    <w:rsid w:val="00CB0C7F"/>
    <w:rsid w:val="00CB0E2D"/>
    <w:rsid w:val="00CB2ADE"/>
    <w:rsid w:val="00CB2D5C"/>
    <w:rsid w:val="00CB3A3F"/>
    <w:rsid w:val="00CB49EA"/>
    <w:rsid w:val="00CB7F14"/>
    <w:rsid w:val="00CC1D92"/>
    <w:rsid w:val="00CC2110"/>
    <w:rsid w:val="00CC22F8"/>
    <w:rsid w:val="00CC248C"/>
    <w:rsid w:val="00CC27EC"/>
    <w:rsid w:val="00CC30ED"/>
    <w:rsid w:val="00CC36A9"/>
    <w:rsid w:val="00CC4147"/>
    <w:rsid w:val="00CC4218"/>
    <w:rsid w:val="00CC532B"/>
    <w:rsid w:val="00CC686D"/>
    <w:rsid w:val="00CC770A"/>
    <w:rsid w:val="00CC7B4A"/>
    <w:rsid w:val="00CD0561"/>
    <w:rsid w:val="00CD2D21"/>
    <w:rsid w:val="00CD2EBC"/>
    <w:rsid w:val="00CD3DFF"/>
    <w:rsid w:val="00CD7125"/>
    <w:rsid w:val="00CE0397"/>
    <w:rsid w:val="00CE07E4"/>
    <w:rsid w:val="00CE0DBB"/>
    <w:rsid w:val="00CE1844"/>
    <w:rsid w:val="00CE27EB"/>
    <w:rsid w:val="00CE3D25"/>
    <w:rsid w:val="00CE50A9"/>
    <w:rsid w:val="00CE5AE9"/>
    <w:rsid w:val="00CE5CB8"/>
    <w:rsid w:val="00CE6DEE"/>
    <w:rsid w:val="00CF0151"/>
    <w:rsid w:val="00CF01BB"/>
    <w:rsid w:val="00CF0844"/>
    <w:rsid w:val="00CF47FE"/>
    <w:rsid w:val="00CF59FF"/>
    <w:rsid w:val="00CF70FE"/>
    <w:rsid w:val="00CF7910"/>
    <w:rsid w:val="00D02D5E"/>
    <w:rsid w:val="00D03B8C"/>
    <w:rsid w:val="00D03FCE"/>
    <w:rsid w:val="00D07987"/>
    <w:rsid w:val="00D10D4D"/>
    <w:rsid w:val="00D11526"/>
    <w:rsid w:val="00D11B81"/>
    <w:rsid w:val="00D12616"/>
    <w:rsid w:val="00D132B6"/>
    <w:rsid w:val="00D15C50"/>
    <w:rsid w:val="00D1607B"/>
    <w:rsid w:val="00D164E4"/>
    <w:rsid w:val="00D1687B"/>
    <w:rsid w:val="00D177B5"/>
    <w:rsid w:val="00D20E12"/>
    <w:rsid w:val="00D210A1"/>
    <w:rsid w:val="00D24733"/>
    <w:rsid w:val="00D2573C"/>
    <w:rsid w:val="00D30206"/>
    <w:rsid w:val="00D30475"/>
    <w:rsid w:val="00D33C90"/>
    <w:rsid w:val="00D360C5"/>
    <w:rsid w:val="00D4056B"/>
    <w:rsid w:val="00D40640"/>
    <w:rsid w:val="00D40E6D"/>
    <w:rsid w:val="00D41715"/>
    <w:rsid w:val="00D41A39"/>
    <w:rsid w:val="00D41C57"/>
    <w:rsid w:val="00D43060"/>
    <w:rsid w:val="00D4375A"/>
    <w:rsid w:val="00D43BE9"/>
    <w:rsid w:val="00D4449C"/>
    <w:rsid w:val="00D4587F"/>
    <w:rsid w:val="00D47EA1"/>
    <w:rsid w:val="00D505F3"/>
    <w:rsid w:val="00D51669"/>
    <w:rsid w:val="00D52479"/>
    <w:rsid w:val="00D52A34"/>
    <w:rsid w:val="00D53117"/>
    <w:rsid w:val="00D53E6D"/>
    <w:rsid w:val="00D549B6"/>
    <w:rsid w:val="00D55298"/>
    <w:rsid w:val="00D562E7"/>
    <w:rsid w:val="00D567D7"/>
    <w:rsid w:val="00D6009F"/>
    <w:rsid w:val="00D6032B"/>
    <w:rsid w:val="00D633BB"/>
    <w:rsid w:val="00D6343D"/>
    <w:rsid w:val="00D6357D"/>
    <w:rsid w:val="00D64B6D"/>
    <w:rsid w:val="00D661B2"/>
    <w:rsid w:val="00D67CF7"/>
    <w:rsid w:val="00D70024"/>
    <w:rsid w:val="00D71164"/>
    <w:rsid w:val="00D71BB8"/>
    <w:rsid w:val="00D73D5C"/>
    <w:rsid w:val="00D75DC9"/>
    <w:rsid w:val="00D76093"/>
    <w:rsid w:val="00D807D7"/>
    <w:rsid w:val="00D80CAC"/>
    <w:rsid w:val="00D81887"/>
    <w:rsid w:val="00D82604"/>
    <w:rsid w:val="00D83308"/>
    <w:rsid w:val="00D8452C"/>
    <w:rsid w:val="00D8565F"/>
    <w:rsid w:val="00D85A74"/>
    <w:rsid w:val="00D874BC"/>
    <w:rsid w:val="00D90C8C"/>
    <w:rsid w:val="00D91B0A"/>
    <w:rsid w:val="00D939F9"/>
    <w:rsid w:val="00D95376"/>
    <w:rsid w:val="00D953A1"/>
    <w:rsid w:val="00D966B0"/>
    <w:rsid w:val="00DA08CD"/>
    <w:rsid w:val="00DA2319"/>
    <w:rsid w:val="00DA3DAE"/>
    <w:rsid w:val="00DB184C"/>
    <w:rsid w:val="00DB50BA"/>
    <w:rsid w:val="00DB7F85"/>
    <w:rsid w:val="00DC06DF"/>
    <w:rsid w:val="00DC2AF4"/>
    <w:rsid w:val="00DC56E0"/>
    <w:rsid w:val="00DC6477"/>
    <w:rsid w:val="00DD11B2"/>
    <w:rsid w:val="00DD3B23"/>
    <w:rsid w:val="00DD6AAF"/>
    <w:rsid w:val="00DD7A7B"/>
    <w:rsid w:val="00DE2E48"/>
    <w:rsid w:val="00DE3C31"/>
    <w:rsid w:val="00DE4DDE"/>
    <w:rsid w:val="00DE64B0"/>
    <w:rsid w:val="00DE6886"/>
    <w:rsid w:val="00DF0785"/>
    <w:rsid w:val="00DF12A2"/>
    <w:rsid w:val="00DF1404"/>
    <w:rsid w:val="00DF18C8"/>
    <w:rsid w:val="00DF2C87"/>
    <w:rsid w:val="00DF39D7"/>
    <w:rsid w:val="00DF4490"/>
    <w:rsid w:val="00DF497D"/>
    <w:rsid w:val="00DF5B63"/>
    <w:rsid w:val="00DF5C41"/>
    <w:rsid w:val="00DF64FF"/>
    <w:rsid w:val="00DF6DEE"/>
    <w:rsid w:val="00DF7BF2"/>
    <w:rsid w:val="00E013D0"/>
    <w:rsid w:val="00E05C60"/>
    <w:rsid w:val="00E05D50"/>
    <w:rsid w:val="00E06A6D"/>
    <w:rsid w:val="00E1108B"/>
    <w:rsid w:val="00E1471D"/>
    <w:rsid w:val="00E14DB5"/>
    <w:rsid w:val="00E16691"/>
    <w:rsid w:val="00E22522"/>
    <w:rsid w:val="00E228C3"/>
    <w:rsid w:val="00E26204"/>
    <w:rsid w:val="00E26862"/>
    <w:rsid w:val="00E2686B"/>
    <w:rsid w:val="00E26C35"/>
    <w:rsid w:val="00E271E6"/>
    <w:rsid w:val="00E30E2F"/>
    <w:rsid w:val="00E3179F"/>
    <w:rsid w:val="00E317E1"/>
    <w:rsid w:val="00E31D59"/>
    <w:rsid w:val="00E352AB"/>
    <w:rsid w:val="00E406CB"/>
    <w:rsid w:val="00E419F5"/>
    <w:rsid w:val="00E43631"/>
    <w:rsid w:val="00E4434B"/>
    <w:rsid w:val="00E4453E"/>
    <w:rsid w:val="00E45E38"/>
    <w:rsid w:val="00E472FB"/>
    <w:rsid w:val="00E47B4B"/>
    <w:rsid w:val="00E50EE5"/>
    <w:rsid w:val="00E52143"/>
    <w:rsid w:val="00E5245C"/>
    <w:rsid w:val="00E52A8D"/>
    <w:rsid w:val="00E550C1"/>
    <w:rsid w:val="00E5557D"/>
    <w:rsid w:val="00E55723"/>
    <w:rsid w:val="00E558AA"/>
    <w:rsid w:val="00E5791A"/>
    <w:rsid w:val="00E579A6"/>
    <w:rsid w:val="00E57BD5"/>
    <w:rsid w:val="00E60F2D"/>
    <w:rsid w:val="00E640DB"/>
    <w:rsid w:val="00E64455"/>
    <w:rsid w:val="00E6487A"/>
    <w:rsid w:val="00E6592D"/>
    <w:rsid w:val="00E7201B"/>
    <w:rsid w:val="00E727D0"/>
    <w:rsid w:val="00E72E8C"/>
    <w:rsid w:val="00E73B76"/>
    <w:rsid w:val="00E752E5"/>
    <w:rsid w:val="00E77495"/>
    <w:rsid w:val="00E8071D"/>
    <w:rsid w:val="00E809B8"/>
    <w:rsid w:val="00E80F8E"/>
    <w:rsid w:val="00E810EC"/>
    <w:rsid w:val="00E81AD3"/>
    <w:rsid w:val="00E82D53"/>
    <w:rsid w:val="00E85223"/>
    <w:rsid w:val="00E85819"/>
    <w:rsid w:val="00E8689A"/>
    <w:rsid w:val="00E9085D"/>
    <w:rsid w:val="00E913D7"/>
    <w:rsid w:val="00E91828"/>
    <w:rsid w:val="00E93BF2"/>
    <w:rsid w:val="00E93D49"/>
    <w:rsid w:val="00E96425"/>
    <w:rsid w:val="00E96FF8"/>
    <w:rsid w:val="00EA1836"/>
    <w:rsid w:val="00EA542C"/>
    <w:rsid w:val="00EA5E5A"/>
    <w:rsid w:val="00EA6AB4"/>
    <w:rsid w:val="00EA7634"/>
    <w:rsid w:val="00EA765C"/>
    <w:rsid w:val="00EB0455"/>
    <w:rsid w:val="00EB3D3E"/>
    <w:rsid w:val="00EB6B3E"/>
    <w:rsid w:val="00EC02E2"/>
    <w:rsid w:val="00EC04CD"/>
    <w:rsid w:val="00EC1A84"/>
    <w:rsid w:val="00EC2896"/>
    <w:rsid w:val="00EC354E"/>
    <w:rsid w:val="00EC41D9"/>
    <w:rsid w:val="00EC67E7"/>
    <w:rsid w:val="00ED0E84"/>
    <w:rsid w:val="00ED19CA"/>
    <w:rsid w:val="00ED316D"/>
    <w:rsid w:val="00ED3B1D"/>
    <w:rsid w:val="00ED42AA"/>
    <w:rsid w:val="00ED4FC7"/>
    <w:rsid w:val="00ED79EA"/>
    <w:rsid w:val="00EE148F"/>
    <w:rsid w:val="00EE214C"/>
    <w:rsid w:val="00EE2278"/>
    <w:rsid w:val="00EE713A"/>
    <w:rsid w:val="00EF1C88"/>
    <w:rsid w:val="00EF3584"/>
    <w:rsid w:val="00EF36D0"/>
    <w:rsid w:val="00EF4393"/>
    <w:rsid w:val="00EF453D"/>
    <w:rsid w:val="00EF6448"/>
    <w:rsid w:val="00EF7490"/>
    <w:rsid w:val="00EF7D3A"/>
    <w:rsid w:val="00EF7E09"/>
    <w:rsid w:val="00F0074A"/>
    <w:rsid w:val="00F02D04"/>
    <w:rsid w:val="00F03567"/>
    <w:rsid w:val="00F05FAE"/>
    <w:rsid w:val="00F06323"/>
    <w:rsid w:val="00F0771D"/>
    <w:rsid w:val="00F108C0"/>
    <w:rsid w:val="00F1174A"/>
    <w:rsid w:val="00F12D83"/>
    <w:rsid w:val="00F13471"/>
    <w:rsid w:val="00F137A1"/>
    <w:rsid w:val="00F14E65"/>
    <w:rsid w:val="00F15101"/>
    <w:rsid w:val="00F20016"/>
    <w:rsid w:val="00F225A5"/>
    <w:rsid w:val="00F22F0F"/>
    <w:rsid w:val="00F2795E"/>
    <w:rsid w:val="00F31374"/>
    <w:rsid w:val="00F33D57"/>
    <w:rsid w:val="00F33EAD"/>
    <w:rsid w:val="00F33FE2"/>
    <w:rsid w:val="00F371F8"/>
    <w:rsid w:val="00F37628"/>
    <w:rsid w:val="00F377CF"/>
    <w:rsid w:val="00F42171"/>
    <w:rsid w:val="00F446A3"/>
    <w:rsid w:val="00F50B51"/>
    <w:rsid w:val="00F50F4C"/>
    <w:rsid w:val="00F51A95"/>
    <w:rsid w:val="00F51D63"/>
    <w:rsid w:val="00F52FFB"/>
    <w:rsid w:val="00F544DC"/>
    <w:rsid w:val="00F55103"/>
    <w:rsid w:val="00F553CB"/>
    <w:rsid w:val="00F55894"/>
    <w:rsid w:val="00F55907"/>
    <w:rsid w:val="00F57175"/>
    <w:rsid w:val="00F57F75"/>
    <w:rsid w:val="00F6036A"/>
    <w:rsid w:val="00F6282C"/>
    <w:rsid w:val="00F62E09"/>
    <w:rsid w:val="00F63465"/>
    <w:rsid w:val="00F63497"/>
    <w:rsid w:val="00F637E8"/>
    <w:rsid w:val="00F6763C"/>
    <w:rsid w:val="00F70F1C"/>
    <w:rsid w:val="00F72CD9"/>
    <w:rsid w:val="00F7495C"/>
    <w:rsid w:val="00F74B8A"/>
    <w:rsid w:val="00F74E0D"/>
    <w:rsid w:val="00F75A4E"/>
    <w:rsid w:val="00F75BA7"/>
    <w:rsid w:val="00F75CA8"/>
    <w:rsid w:val="00F76534"/>
    <w:rsid w:val="00F76A21"/>
    <w:rsid w:val="00F778FE"/>
    <w:rsid w:val="00F77FA8"/>
    <w:rsid w:val="00F80433"/>
    <w:rsid w:val="00F81518"/>
    <w:rsid w:val="00F81956"/>
    <w:rsid w:val="00F82371"/>
    <w:rsid w:val="00F82AFD"/>
    <w:rsid w:val="00F83377"/>
    <w:rsid w:val="00F83A48"/>
    <w:rsid w:val="00F84956"/>
    <w:rsid w:val="00F874F7"/>
    <w:rsid w:val="00F876D1"/>
    <w:rsid w:val="00F91772"/>
    <w:rsid w:val="00F91D01"/>
    <w:rsid w:val="00F925A6"/>
    <w:rsid w:val="00F927C3"/>
    <w:rsid w:val="00F96384"/>
    <w:rsid w:val="00F97C47"/>
    <w:rsid w:val="00FA0307"/>
    <w:rsid w:val="00FA0E38"/>
    <w:rsid w:val="00FA2080"/>
    <w:rsid w:val="00FA318F"/>
    <w:rsid w:val="00FA4421"/>
    <w:rsid w:val="00FA66D0"/>
    <w:rsid w:val="00FB4197"/>
    <w:rsid w:val="00FB4433"/>
    <w:rsid w:val="00FB57EA"/>
    <w:rsid w:val="00FB5D2B"/>
    <w:rsid w:val="00FB7F90"/>
    <w:rsid w:val="00FB7FC5"/>
    <w:rsid w:val="00FC0B59"/>
    <w:rsid w:val="00FC3921"/>
    <w:rsid w:val="00FC478E"/>
    <w:rsid w:val="00FC53E3"/>
    <w:rsid w:val="00FC579E"/>
    <w:rsid w:val="00FC6199"/>
    <w:rsid w:val="00FC6BDA"/>
    <w:rsid w:val="00FD1580"/>
    <w:rsid w:val="00FD16E2"/>
    <w:rsid w:val="00FD3DF9"/>
    <w:rsid w:val="00FD4FEA"/>
    <w:rsid w:val="00FD571C"/>
    <w:rsid w:val="00FD7805"/>
    <w:rsid w:val="00FE10B9"/>
    <w:rsid w:val="00FE20EB"/>
    <w:rsid w:val="00FE2A41"/>
    <w:rsid w:val="00FE2F74"/>
    <w:rsid w:val="00FE3162"/>
    <w:rsid w:val="00FE3A1D"/>
    <w:rsid w:val="00FE3B63"/>
    <w:rsid w:val="00FE5441"/>
    <w:rsid w:val="00FE5529"/>
    <w:rsid w:val="00FE5C19"/>
    <w:rsid w:val="00FE6515"/>
    <w:rsid w:val="00FE7338"/>
    <w:rsid w:val="00FE74EA"/>
    <w:rsid w:val="00FE7AE6"/>
    <w:rsid w:val="00FE7E99"/>
    <w:rsid w:val="00FF0912"/>
    <w:rsid w:val="00FF1D57"/>
    <w:rsid w:val="00FF3742"/>
    <w:rsid w:val="00FF54E6"/>
    <w:rsid w:val="00FF5764"/>
    <w:rsid w:val="00FF70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65CF7E"/>
  <w15:chartTrackingRefBased/>
  <w15:docId w15:val="{503D63D2-8898-4CE9-932F-AA82BA32C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D4FC7"/>
    <w:pPr>
      <w:suppressAutoHyphens/>
      <w:autoSpaceDN w:val="0"/>
      <w:spacing w:after="0" w:line="240" w:lineRule="auto"/>
    </w:pPr>
    <w:rPr>
      <w:rFonts w:ascii="Trebuchet MS" w:eastAsia="Century Gothic" w:hAnsi="Trebuchet MS" w:cs="Calibri"/>
      <w:kern w:val="0"/>
      <w:sz w:val="24"/>
      <w14:ligatures w14:val="none"/>
    </w:rPr>
  </w:style>
  <w:style w:type="paragraph" w:styleId="Heading1">
    <w:name w:val="heading 1"/>
    <w:basedOn w:val="Normal"/>
    <w:next w:val="Normal"/>
    <w:link w:val="Heading1Char"/>
    <w:uiPriority w:val="9"/>
    <w:qFormat/>
    <w:rsid w:val="009947C3"/>
    <w:pPr>
      <w:keepNext/>
      <w:keepLines/>
      <w:spacing w:before="240" w:after="200"/>
      <w:outlineLvl w:val="0"/>
    </w:pPr>
    <w:rPr>
      <w:rFonts w:eastAsiaTheme="majorEastAsia" w:cstheme="majorBidi"/>
      <w:b/>
      <w:color w:val="E73E97"/>
      <w:sz w:val="44"/>
      <w:szCs w:val="32"/>
    </w:rPr>
  </w:style>
  <w:style w:type="paragraph" w:styleId="Heading2">
    <w:name w:val="heading 2"/>
    <w:basedOn w:val="Normal"/>
    <w:next w:val="Normal"/>
    <w:link w:val="Heading2Char"/>
    <w:uiPriority w:val="9"/>
    <w:unhideWhenUsed/>
    <w:qFormat/>
    <w:rsid w:val="009947C3"/>
    <w:pPr>
      <w:keepNext/>
      <w:keepLines/>
      <w:spacing w:before="40"/>
      <w:outlineLvl w:val="1"/>
    </w:pPr>
    <w:rPr>
      <w:rFonts w:eastAsiaTheme="majorEastAsia" w:cstheme="majorBidi"/>
      <w:b/>
      <w:color w:val="E73E97"/>
      <w:sz w:val="40"/>
      <w:szCs w:val="26"/>
    </w:rPr>
  </w:style>
  <w:style w:type="paragraph" w:styleId="Heading3">
    <w:name w:val="heading 3"/>
    <w:basedOn w:val="Normal"/>
    <w:next w:val="Normal"/>
    <w:link w:val="Heading3Char"/>
    <w:uiPriority w:val="9"/>
    <w:unhideWhenUsed/>
    <w:qFormat/>
    <w:rsid w:val="009947C3"/>
    <w:pPr>
      <w:keepNext/>
      <w:keepLines/>
      <w:spacing w:before="40"/>
      <w:outlineLvl w:val="2"/>
    </w:pPr>
    <w:rPr>
      <w:rFonts w:eastAsiaTheme="majorEastAsia" w:cstheme="majorBidi"/>
      <w:b/>
      <w:sz w:val="36"/>
    </w:rPr>
  </w:style>
  <w:style w:type="paragraph" w:styleId="Heading4">
    <w:name w:val="heading 4"/>
    <w:basedOn w:val="Normal"/>
    <w:next w:val="Normal"/>
    <w:link w:val="Heading4Char"/>
    <w:uiPriority w:val="9"/>
    <w:unhideWhenUsed/>
    <w:qFormat/>
    <w:rsid w:val="009947C3"/>
    <w:pPr>
      <w:keepNext/>
      <w:keepLines/>
      <w:spacing w:before="40"/>
      <w:outlineLvl w:val="3"/>
    </w:pPr>
    <w:rPr>
      <w:rFonts w:eastAsiaTheme="majorEastAsia" w:cstheme="majorBidi"/>
      <w:b/>
      <w:iCs/>
      <w:sz w:val="32"/>
    </w:rPr>
  </w:style>
  <w:style w:type="paragraph" w:styleId="Heading5">
    <w:name w:val="heading 5"/>
    <w:basedOn w:val="Normal"/>
    <w:next w:val="Normal"/>
    <w:link w:val="Heading5Char"/>
    <w:uiPriority w:val="9"/>
    <w:unhideWhenUsed/>
    <w:qFormat/>
    <w:rsid w:val="00CE50A9"/>
    <w:pPr>
      <w:keepNext/>
      <w:keepLines/>
      <w:spacing w:before="40"/>
      <w:outlineLvl w:val="4"/>
    </w:pPr>
    <w:rPr>
      <w:rFonts w:eastAsiaTheme="majorEastAsia" w:cstheme="majorBidi"/>
      <w:b/>
      <w:sz w:val="28"/>
    </w:rPr>
  </w:style>
  <w:style w:type="paragraph" w:styleId="Heading6">
    <w:name w:val="heading 6"/>
    <w:basedOn w:val="Normal"/>
    <w:next w:val="Normal"/>
    <w:link w:val="Heading6Char"/>
    <w:uiPriority w:val="9"/>
    <w:unhideWhenUsed/>
    <w:qFormat/>
    <w:rsid w:val="009947C3"/>
    <w:pPr>
      <w:keepNext/>
      <w:keepLines/>
      <w:spacing w:before="40"/>
      <w:outlineLvl w:val="5"/>
    </w:pPr>
    <w:rPr>
      <w:rFonts w:eastAsiaTheme="majorEastAsia" w:cstheme="majorBidi"/>
      <w:b/>
      <w:color w:val="000000" w:themeColor="text1"/>
    </w:rPr>
  </w:style>
  <w:style w:type="paragraph" w:styleId="Heading7">
    <w:name w:val="heading 7"/>
    <w:basedOn w:val="Normal"/>
    <w:next w:val="Normal"/>
    <w:link w:val="Heading7Char"/>
    <w:uiPriority w:val="9"/>
    <w:semiHidden/>
    <w:unhideWhenUsed/>
    <w:qFormat/>
    <w:rsid w:val="009947C3"/>
    <w:pPr>
      <w:keepNext/>
      <w:keepLines/>
      <w:spacing w:before="4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47C3"/>
    <w:pPr>
      <w:ind w:left="720"/>
      <w:contextualSpacing/>
    </w:pPr>
  </w:style>
  <w:style w:type="paragraph" w:styleId="Title">
    <w:name w:val="Title"/>
    <w:basedOn w:val="Normal"/>
    <w:next w:val="Normal"/>
    <w:link w:val="TitleChar"/>
    <w:qFormat/>
    <w:rsid w:val="009947C3"/>
    <w:pPr>
      <w:contextualSpacing/>
    </w:pPr>
    <w:rPr>
      <w:rFonts w:eastAsiaTheme="majorEastAsia" w:cstheme="majorBidi"/>
      <w:b/>
      <w:color w:val="E73E97"/>
      <w:spacing w:val="-10"/>
      <w:kern w:val="28"/>
      <w:sz w:val="56"/>
      <w:szCs w:val="56"/>
    </w:rPr>
  </w:style>
  <w:style w:type="character" w:customStyle="1" w:styleId="TitleChar">
    <w:name w:val="Title Char"/>
    <w:basedOn w:val="DefaultParagraphFont"/>
    <w:link w:val="Title"/>
    <w:rsid w:val="009947C3"/>
    <w:rPr>
      <w:rFonts w:ascii="Century Gothic" w:eastAsiaTheme="majorEastAsia" w:hAnsi="Century Gothic" w:cstheme="majorBidi"/>
      <w:b/>
      <w:color w:val="E73E97"/>
      <w:spacing w:val="-10"/>
      <w:kern w:val="28"/>
      <w:sz w:val="56"/>
      <w:szCs w:val="56"/>
      <w14:ligatures w14:val="none"/>
    </w:rPr>
  </w:style>
  <w:style w:type="paragraph" w:customStyle="1" w:styleId="Style1">
    <w:name w:val="Style1"/>
    <w:basedOn w:val="Title"/>
    <w:link w:val="Style1Char"/>
    <w:qFormat/>
    <w:rsid w:val="00A10307"/>
    <w:pPr>
      <w:pBdr>
        <w:top w:val="single" w:sz="4" w:space="1" w:color="00B0F0"/>
        <w:left w:val="single" w:sz="4" w:space="4" w:color="00B0F0"/>
        <w:bottom w:val="single" w:sz="4" w:space="1" w:color="00B0F0"/>
        <w:right w:val="single" w:sz="4" w:space="4" w:color="00B0F0"/>
      </w:pBdr>
      <w:shd w:val="clear" w:color="auto" w:fill="004F6B"/>
    </w:pPr>
  </w:style>
  <w:style w:type="character" w:customStyle="1" w:styleId="Style1Char">
    <w:name w:val="Style1 Char"/>
    <w:basedOn w:val="TitleChar"/>
    <w:link w:val="Style1"/>
    <w:rsid w:val="00A10307"/>
    <w:rPr>
      <w:rFonts w:ascii="Century Gothic" w:eastAsiaTheme="majorEastAsia" w:hAnsi="Century Gothic" w:cstheme="majorBidi"/>
      <w:b/>
      <w:color w:val="E73E97"/>
      <w:spacing w:val="-10"/>
      <w:kern w:val="28"/>
      <w:sz w:val="56"/>
      <w:szCs w:val="56"/>
      <w:shd w:val="clear" w:color="auto" w:fill="004F6B"/>
      <w14:ligatures w14:val="none"/>
    </w:rPr>
  </w:style>
  <w:style w:type="paragraph" w:customStyle="1" w:styleId="BlueTitle">
    <w:name w:val="Blue Title"/>
    <w:link w:val="BlueTitleChar"/>
    <w:qFormat/>
    <w:rsid w:val="00A10307"/>
    <w:pPr>
      <w:pBdr>
        <w:top w:val="single" w:sz="4" w:space="1" w:color="004F6B"/>
        <w:left w:val="single" w:sz="4" w:space="4" w:color="004F6B"/>
        <w:bottom w:val="single" w:sz="4" w:space="1" w:color="004F6B"/>
        <w:right w:val="single" w:sz="4" w:space="4" w:color="004F6B"/>
      </w:pBdr>
      <w:shd w:val="clear" w:color="auto" w:fill="004F6B"/>
      <w:spacing w:after="0" w:line="240" w:lineRule="auto"/>
    </w:pPr>
    <w:rPr>
      <w:rFonts w:ascii="Century Gothic" w:eastAsiaTheme="majorEastAsia" w:hAnsi="Century Gothic" w:cstheme="majorBidi"/>
      <w:b/>
      <w:color w:val="FFFFFF" w:themeColor="background1"/>
      <w:spacing w:val="-10"/>
      <w:kern w:val="28"/>
      <w:sz w:val="56"/>
      <w:szCs w:val="56"/>
    </w:rPr>
  </w:style>
  <w:style w:type="character" w:customStyle="1" w:styleId="BlueTitleChar">
    <w:name w:val="Blue Title Char"/>
    <w:basedOn w:val="TitleChar"/>
    <w:link w:val="BlueTitle"/>
    <w:rsid w:val="00A10307"/>
    <w:rPr>
      <w:rFonts w:ascii="Century Gothic" w:eastAsiaTheme="majorEastAsia" w:hAnsi="Century Gothic" w:cstheme="majorBidi"/>
      <w:b/>
      <w:color w:val="FFFFFF" w:themeColor="background1"/>
      <w:spacing w:val="-10"/>
      <w:kern w:val="28"/>
      <w:sz w:val="56"/>
      <w:szCs w:val="56"/>
      <w:shd w:val="clear" w:color="auto" w:fill="004F6B"/>
      <w14:ligatures w14:val="none"/>
    </w:rPr>
  </w:style>
  <w:style w:type="character" w:customStyle="1" w:styleId="Heading1Char">
    <w:name w:val="Heading 1 Char"/>
    <w:basedOn w:val="DefaultParagraphFont"/>
    <w:link w:val="Heading1"/>
    <w:uiPriority w:val="9"/>
    <w:rsid w:val="009947C3"/>
    <w:rPr>
      <w:rFonts w:ascii="Century Gothic" w:eastAsiaTheme="majorEastAsia" w:hAnsi="Century Gothic" w:cstheme="majorBidi"/>
      <w:b/>
      <w:color w:val="E73E97"/>
      <w:kern w:val="0"/>
      <w:sz w:val="44"/>
      <w:szCs w:val="32"/>
      <w14:ligatures w14:val="none"/>
    </w:rPr>
  </w:style>
  <w:style w:type="character" w:customStyle="1" w:styleId="Heading2Char">
    <w:name w:val="Heading 2 Char"/>
    <w:basedOn w:val="DefaultParagraphFont"/>
    <w:link w:val="Heading2"/>
    <w:uiPriority w:val="9"/>
    <w:rsid w:val="009947C3"/>
    <w:rPr>
      <w:rFonts w:ascii="Century Gothic" w:eastAsiaTheme="majorEastAsia" w:hAnsi="Century Gothic" w:cstheme="majorBidi"/>
      <w:b/>
      <w:color w:val="E73E97"/>
      <w:kern w:val="0"/>
      <w:sz w:val="40"/>
      <w:szCs w:val="26"/>
      <w14:ligatures w14:val="none"/>
    </w:rPr>
  </w:style>
  <w:style w:type="paragraph" w:styleId="NoSpacing">
    <w:name w:val="No Spacing"/>
    <w:uiPriority w:val="1"/>
    <w:qFormat/>
    <w:rsid w:val="009947C3"/>
    <w:pPr>
      <w:spacing w:after="0" w:line="240" w:lineRule="auto"/>
    </w:pPr>
    <w:rPr>
      <w:rFonts w:ascii="Century Gothic" w:hAnsi="Century Gothic"/>
      <w:sz w:val="24"/>
    </w:rPr>
  </w:style>
  <w:style w:type="character" w:customStyle="1" w:styleId="Heading3Char">
    <w:name w:val="Heading 3 Char"/>
    <w:basedOn w:val="DefaultParagraphFont"/>
    <w:link w:val="Heading3"/>
    <w:uiPriority w:val="9"/>
    <w:rsid w:val="009947C3"/>
    <w:rPr>
      <w:rFonts w:ascii="Century Gothic" w:eastAsiaTheme="majorEastAsia" w:hAnsi="Century Gothic" w:cstheme="majorBidi"/>
      <w:b/>
      <w:kern w:val="0"/>
      <w:sz w:val="36"/>
      <w14:ligatures w14:val="none"/>
    </w:rPr>
  </w:style>
  <w:style w:type="character" w:customStyle="1" w:styleId="Heading4Char">
    <w:name w:val="Heading 4 Char"/>
    <w:basedOn w:val="DefaultParagraphFont"/>
    <w:link w:val="Heading4"/>
    <w:uiPriority w:val="9"/>
    <w:rsid w:val="009947C3"/>
    <w:rPr>
      <w:rFonts w:ascii="Century Gothic" w:eastAsiaTheme="majorEastAsia" w:hAnsi="Century Gothic" w:cstheme="majorBidi"/>
      <w:b/>
      <w:iCs/>
      <w:kern w:val="0"/>
      <w:sz w:val="32"/>
      <w14:ligatures w14:val="none"/>
    </w:rPr>
  </w:style>
  <w:style w:type="character" w:customStyle="1" w:styleId="Heading5Char">
    <w:name w:val="Heading 5 Char"/>
    <w:basedOn w:val="DefaultParagraphFont"/>
    <w:link w:val="Heading5"/>
    <w:uiPriority w:val="9"/>
    <w:rsid w:val="00CE50A9"/>
    <w:rPr>
      <w:rFonts w:ascii="Century Gothic" w:eastAsiaTheme="majorEastAsia" w:hAnsi="Century Gothic" w:cstheme="majorBidi"/>
      <w:b/>
      <w:sz w:val="28"/>
      <w:lang w:eastAsia="en-GB"/>
    </w:rPr>
  </w:style>
  <w:style w:type="character" w:styleId="Emphasis">
    <w:name w:val="Emphasis"/>
    <w:basedOn w:val="DefaultParagraphFont"/>
    <w:uiPriority w:val="20"/>
    <w:qFormat/>
    <w:rsid w:val="00A10307"/>
    <w:rPr>
      <w:rFonts w:ascii="Century Gothic" w:hAnsi="Century Gothic"/>
      <w:b/>
      <w:i/>
      <w:iCs/>
      <w:sz w:val="24"/>
    </w:rPr>
  </w:style>
  <w:style w:type="character" w:styleId="IntenseEmphasis">
    <w:name w:val="Intense Emphasis"/>
    <w:basedOn w:val="DefaultParagraphFont"/>
    <w:uiPriority w:val="21"/>
    <w:qFormat/>
    <w:rsid w:val="00A10307"/>
    <w:rPr>
      <w:rFonts w:ascii="Century Gothic" w:hAnsi="Century Gothic"/>
      <w:i/>
      <w:iCs/>
      <w:color w:val="auto"/>
      <w:sz w:val="24"/>
    </w:rPr>
  </w:style>
  <w:style w:type="paragraph" w:styleId="Quote">
    <w:name w:val="Quote"/>
    <w:basedOn w:val="Normal"/>
    <w:next w:val="Normal"/>
    <w:link w:val="QuoteChar"/>
    <w:uiPriority w:val="29"/>
    <w:qFormat/>
    <w:rsid w:val="009947C3"/>
    <w:pPr>
      <w:spacing w:before="200"/>
      <w:ind w:left="864" w:right="864"/>
      <w:jc w:val="center"/>
    </w:pPr>
    <w:rPr>
      <w:b/>
      <w:i/>
      <w:iCs/>
      <w:color w:val="004F6B"/>
    </w:rPr>
  </w:style>
  <w:style w:type="character" w:customStyle="1" w:styleId="QuoteChar">
    <w:name w:val="Quote Char"/>
    <w:basedOn w:val="DefaultParagraphFont"/>
    <w:link w:val="Quote"/>
    <w:uiPriority w:val="29"/>
    <w:rsid w:val="009947C3"/>
    <w:rPr>
      <w:rFonts w:ascii="Century Gothic" w:eastAsia="Century Gothic" w:hAnsi="Century Gothic" w:cs="Calibri"/>
      <w:b/>
      <w:i/>
      <w:iCs/>
      <w:color w:val="004F6B"/>
      <w:kern w:val="0"/>
      <w:sz w:val="24"/>
      <w14:ligatures w14:val="none"/>
    </w:rPr>
  </w:style>
  <w:style w:type="paragraph" w:styleId="IntenseQuote">
    <w:name w:val="Intense Quote"/>
    <w:basedOn w:val="Normal"/>
    <w:next w:val="Normal"/>
    <w:link w:val="IntenseQuoteChar"/>
    <w:uiPriority w:val="30"/>
    <w:qFormat/>
    <w:rsid w:val="009947C3"/>
    <w:pPr>
      <w:pBdr>
        <w:top w:val="single" w:sz="4" w:space="10" w:color="4472C4" w:themeColor="accent1"/>
        <w:bottom w:val="single" w:sz="4" w:space="10" w:color="4472C4" w:themeColor="accent1"/>
      </w:pBdr>
      <w:spacing w:before="360" w:after="360"/>
      <w:ind w:left="864" w:right="864"/>
      <w:jc w:val="center"/>
    </w:pPr>
    <w:rPr>
      <w:i/>
      <w:iCs/>
      <w:color w:val="004F6B"/>
    </w:rPr>
  </w:style>
  <w:style w:type="character" w:customStyle="1" w:styleId="IntenseQuoteChar">
    <w:name w:val="Intense Quote Char"/>
    <w:basedOn w:val="DefaultParagraphFont"/>
    <w:link w:val="IntenseQuote"/>
    <w:uiPriority w:val="30"/>
    <w:rsid w:val="009947C3"/>
    <w:rPr>
      <w:rFonts w:ascii="Century Gothic" w:eastAsia="Century Gothic" w:hAnsi="Century Gothic" w:cs="Calibri"/>
      <w:i/>
      <w:iCs/>
      <w:color w:val="004F6B"/>
      <w:kern w:val="0"/>
      <w:sz w:val="24"/>
      <w14:ligatures w14:val="none"/>
    </w:rPr>
  </w:style>
  <w:style w:type="character" w:styleId="IntenseReference">
    <w:name w:val="Intense Reference"/>
    <w:basedOn w:val="DefaultParagraphFont"/>
    <w:uiPriority w:val="32"/>
    <w:qFormat/>
    <w:rsid w:val="009947C3"/>
    <w:rPr>
      <w:rFonts w:ascii="Century Gothic" w:hAnsi="Century Gothic"/>
      <w:b/>
      <w:bCs/>
      <w:smallCaps/>
      <w:color w:val="A81563"/>
      <w:spacing w:val="5"/>
    </w:rPr>
  </w:style>
  <w:style w:type="character" w:customStyle="1" w:styleId="Heading6Char">
    <w:name w:val="Heading 6 Char"/>
    <w:basedOn w:val="DefaultParagraphFont"/>
    <w:link w:val="Heading6"/>
    <w:uiPriority w:val="9"/>
    <w:rsid w:val="009947C3"/>
    <w:rPr>
      <w:rFonts w:ascii="Century Gothic" w:eastAsiaTheme="majorEastAsia" w:hAnsi="Century Gothic" w:cstheme="majorBidi"/>
      <w:b/>
      <w:color w:val="000000" w:themeColor="text1"/>
      <w:kern w:val="0"/>
      <w:sz w:val="24"/>
      <w14:ligatures w14:val="none"/>
    </w:rPr>
  </w:style>
  <w:style w:type="paragraph" w:styleId="Subtitle">
    <w:name w:val="Subtitle"/>
    <w:basedOn w:val="Normal"/>
    <w:next w:val="Normal"/>
    <w:link w:val="SubtitleChar"/>
    <w:uiPriority w:val="11"/>
    <w:qFormat/>
    <w:rsid w:val="009947C3"/>
    <w:pPr>
      <w:numPr>
        <w:ilvl w:val="1"/>
      </w:numPr>
      <w:spacing w:after="160"/>
    </w:pPr>
    <w:rPr>
      <w:rFonts w:eastAsiaTheme="minorEastAsia" w:cstheme="minorBidi"/>
      <w:color w:val="5A5A5A" w:themeColor="text1" w:themeTint="A5"/>
      <w:spacing w:val="15"/>
      <w:sz w:val="22"/>
    </w:rPr>
  </w:style>
  <w:style w:type="character" w:customStyle="1" w:styleId="SubtitleChar">
    <w:name w:val="Subtitle Char"/>
    <w:basedOn w:val="DefaultParagraphFont"/>
    <w:link w:val="Subtitle"/>
    <w:uiPriority w:val="11"/>
    <w:rsid w:val="009947C3"/>
    <w:rPr>
      <w:rFonts w:ascii="Century Gothic" w:eastAsiaTheme="minorEastAsia" w:hAnsi="Century Gothic"/>
      <w:color w:val="5A5A5A" w:themeColor="text1" w:themeTint="A5"/>
      <w:spacing w:val="15"/>
      <w:kern w:val="0"/>
      <w14:ligatures w14:val="none"/>
    </w:rPr>
  </w:style>
  <w:style w:type="character" w:customStyle="1" w:styleId="Heading7Char">
    <w:name w:val="Heading 7 Char"/>
    <w:basedOn w:val="DefaultParagraphFont"/>
    <w:link w:val="Heading7"/>
    <w:uiPriority w:val="9"/>
    <w:semiHidden/>
    <w:rsid w:val="009947C3"/>
    <w:rPr>
      <w:rFonts w:ascii="Century Gothic" w:eastAsiaTheme="majorEastAsia" w:hAnsi="Century Gothic" w:cstheme="majorBidi"/>
      <w:i/>
      <w:iCs/>
      <w:color w:val="1F3763" w:themeColor="accent1" w:themeShade="7F"/>
      <w:kern w:val="0"/>
      <w:sz w:val="24"/>
      <w14:ligatures w14:val="none"/>
    </w:rPr>
  </w:style>
  <w:style w:type="paragraph" w:styleId="Footer">
    <w:name w:val="footer"/>
    <w:basedOn w:val="Normal"/>
    <w:link w:val="FooterChar"/>
    <w:uiPriority w:val="99"/>
    <w:rsid w:val="00FD4FEA"/>
    <w:pPr>
      <w:tabs>
        <w:tab w:val="center" w:pos="4513"/>
        <w:tab w:val="right" w:pos="9026"/>
      </w:tabs>
    </w:pPr>
  </w:style>
  <w:style w:type="character" w:customStyle="1" w:styleId="FooterChar">
    <w:name w:val="Footer Char"/>
    <w:basedOn w:val="DefaultParagraphFont"/>
    <w:link w:val="Footer"/>
    <w:uiPriority w:val="99"/>
    <w:rsid w:val="00FD4FEA"/>
    <w:rPr>
      <w:rFonts w:ascii="Trebuchet MS" w:eastAsia="Century Gothic" w:hAnsi="Trebuchet MS" w:cs="Calibri"/>
      <w:kern w:val="0"/>
      <w:sz w:val="24"/>
      <w14:ligatures w14:val="none"/>
    </w:rPr>
  </w:style>
  <w:style w:type="table" w:styleId="TableGrid">
    <w:name w:val="Table Grid"/>
    <w:basedOn w:val="TableNormal"/>
    <w:uiPriority w:val="39"/>
    <w:rsid w:val="00FD4FEA"/>
    <w:pPr>
      <w:autoSpaceDN w:val="0"/>
      <w:spacing w:after="0" w:line="240" w:lineRule="auto"/>
    </w:pPr>
    <w:rPr>
      <w:rFonts w:ascii="Century Gothic" w:eastAsia="Century Gothic" w:hAnsi="Century Gothic"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94202"/>
    <w:pPr>
      <w:suppressAutoHyphens w:val="0"/>
      <w:autoSpaceDN/>
      <w:spacing w:before="100" w:beforeAutospacing="1" w:after="100" w:afterAutospacing="1"/>
    </w:pPr>
    <w:rPr>
      <w:rFonts w:ascii="Times New Roman" w:eastAsia="Times New Roman" w:hAnsi="Times New Roman" w:cs="Times New Roman"/>
      <w:szCs w:val="24"/>
      <w:lang w:eastAsia="en-GB"/>
    </w:rPr>
  </w:style>
  <w:style w:type="character" w:styleId="CommentReference">
    <w:name w:val="annotation reference"/>
    <w:basedOn w:val="DefaultParagraphFont"/>
    <w:uiPriority w:val="99"/>
    <w:semiHidden/>
    <w:unhideWhenUsed/>
    <w:rsid w:val="009B05B9"/>
    <w:rPr>
      <w:sz w:val="16"/>
      <w:szCs w:val="16"/>
    </w:rPr>
  </w:style>
  <w:style w:type="paragraph" w:styleId="CommentText">
    <w:name w:val="annotation text"/>
    <w:basedOn w:val="Normal"/>
    <w:link w:val="CommentTextChar"/>
    <w:uiPriority w:val="99"/>
    <w:unhideWhenUsed/>
    <w:rsid w:val="009B05B9"/>
    <w:rPr>
      <w:sz w:val="20"/>
      <w:szCs w:val="20"/>
    </w:rPr>
  </w:style>
  <w:style w:type="character" w:customStyle="1" w:styleId="CommentTextChar">
    <w:name w:val="Comment Text Char"/>
    <w:basedOn w:val="DefaultParagraphFont"/>
    <w:link w:val="CommentText"/>
    <w:uiPriority w:val="99"/>
    <w:rsid w:val="009B05B9"/>
    <w:rPr>
      <w:rFonts w:ascii="Trebuchet MS" w:eastAsia="Century Gothic" w:hAnsi="Trebuchet MS" w:cs="Calibr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B05B9"/>
    <w:rPr>
      <w:b/>
      <w:bCs/>
    </w:rPr>
  </w:style>
  <w:style w:type="character" w:customStyle="1" w:styleId="CommentSubjectChar">
    <w:name w:val="Comment Subject Char"/>
    <w:basedOn w:val="CommentTextChar"/>
    <w:link w:val="CommentSubject"/>
    <w:uiPriority w:val="99"/>
    <w:semiHidden/>
    <w:rsid w:val="009B05B9"/>
    <w:rPr>
      <w:rFonts w:ascii="Trebuchet MS" w:eastAsia="Century Gothic" w:hAnsi="Trebuchet MS" w:cs="Calibri"/>
      <w:b/>
      <w:bCs/>
      <w:kern w:val="0"/>
      <w:sz w:val="20"/>
      <w:szCs w:val="20"/>
      <w14:ligatures w14:val="none"/>
    </w:rPr>
  </w:style>
  <w:style w:type="paragraph" w:styleId="Header">
    <w:name w:val="header"/>
    <w:basedOn w:val="Normal"/>
    <w:link w:val="HeaderChar"/>
    <w:uiPriority w:val="99"/>
    <w:unhideWhenUsed/>
    <w:rsid w:val="00EC04CD"/>
    <w:pPr>
      <w:tabs>
        <w:tab w:val="center" w:pos="4513"/>
        <w:tab w:val="right" w:pos="9026"/>
      </w:tabs>
    </w:pPr>
  </w:style>
  <w:style w:type="character" w:customStyle="1" w:styleId="HeaderChar">
    <w:name w:val="Header Char"/>
    <w:basedOn w:val="DefaultParagraphFont"/>
    <w:link w:val="Header"/>
    <w:uiPriority w:val="99"/>
    <w:rsid w:val="00EC04CD"/>
    <w:rPr>
      <w:rFonts w:ascii="Trebuchet MS" w:eastAsia="Century Gothic" w:hAnsi="Trebuchet MS" w:cs="Calibri"/>
      <w:kern w:val="0"/>
      <w:sz w:val="24"/>
      <w14:ligatures w14:val="none"/>
    </w:rPr>
  </w:style>
  <w:style w:type="paragraph" w:styleId="Revision">
    <w:name w:val="Revision"/>
    <w:hidden/>
    <w:uiPriority w:val="99"/>
    <w:semiHidden/>
    <w:rsid w:val="00E752E5"/>
    <w:pPr>
      <w:spacing w:after="0" w:line="240" w:lineRule="auto"/>
    </w:pPr>
    <w:rPr>
      <w:rFonts w:ascii="Trebuchet MS" w:eastAsia="Century Gothic" w:hAnsi="Trebuchet MS" w:cs="Calibri"/>
      <w:kern w:val="0"/>
      <w:sz w:val="24"/>
      <w14:ligatures w14:val="none"/>
    </w:rPr>
  </w:style>
  <w:style w:type="character" w:styleId="Hyperlink">
    <w:name w:val="Hyperlink"/>
    <w:basedOn w:val="DefaultParagraphFont"/>
    <w:uiPriority w:val="99"/>
    <w:unhideWhenUsed/>
    <w:rsid w:val="00BE794F"/>
    <w:rPr>
      <w:color w:val="0563C1" w:themeColor="hyperlink"/>
      <w:u w:val="single"/>
    </w:rPr>
  </w:style>
  <w:style w:type="character" w:styleId="UnresolvedMention">
    <w:name w:val="Unresolved Mention"/>
    <w:basedOn w:val="DefaultParagraphFont"/>
    <w:uiPriority w:val="99"/>
    <w:semiHidden/>
    <w:unhideWhenUsed/>
    <w:rsid w:val="00C678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10523">
      <w:bodyDiv w:val="1"/>
      <w:marLeft w:val="0"/>
      <w:marRight w:val="0"/>
      <w:marTop w:val="0"/>
      <w:marBottom w:val="0"/>
      <w:divBdr>
        <w:top w:val="none" w:sz="0" w:space="0" w:color="auto"/>
        <w:left w:val="none" w:sz="0" w:space="0" w:color="auto"/>
        <w:bottom w:val="none" w:sz="0" w:space="0" w:color="auto"/>
        <w:right w:val="none" w:sz="0" w:space="0" w:color="auto"/>
      </w:divBdr>
      <w:divsChild>
        <w:div w:id="21172849">
          <w:marLeft w:val="547"/>
          <w:marRight w:val="0"/>
          <w:marTop w:val="0"/>
          <w:marBottom w:val="0"/>
          <w:divBdr>
            <w:top w:val="none" w:sz="0" w:space="0" w:color="auto"/>
            <w:left w:val="none" w:sz="0" w:space="0" w:color="auto"/>
            <w:bottom w:val="none" w:sz="0" w:space="0" w:color="auto"/>
            <w:right w:val="none" w:sz="0" w:space="0" w:color="auto"/>
          </w:divBdr>
        </w:div>
      </w:divsChild>
    </w:div>
    <w:div w:id="194537911">
      <w:bodyDiv w:val="1"/>
      <w:marLeft w:val="0"/>
      <w:marRight w:val="0"/>
      <w:marTop w:val="0"/>
      <w:marBottom w:val="0"/>
      <w:divBdr>
        <w:top w:val="none" w:sz="0" w:space="0" w:color="auto"/>
        <w:left w:val="none" w:sz="0" w:space="0" w:color="auto"/>
        <w:bottom w:val="none" w:sz="0" w:space="0" w:color="auto"/>
        <w:right w:val="none" w:sz="0" w:space="0" w:color="auto"/>
      </w:divBdr>
      <w:divsChild>
        <w:div w:id="2055695201">
          <w:marLeft w:val="547"/>
          <w:marRight w:val="0"/>
          <w:marTop w:val="0"/>
          <w:marBottom w:val="0"/>
          <w:divBdr>
            <w:top w:val="none" w:sz="0" w:space="0" w:color="auto"/>
            <w:left w:val="none" w:sz="0" w:space="0" w:color="auto"/>
            <w:bottom w:val="none" w:sz="0" w:space="0" w:color="auto"/>
            <w:right w:val="none" w:sz="0" w:space="0" w:color="auto"/>
          </w:divBdr>
        </w:div>
      </w:divsChild>
    </w:div>
    <w:div w:id="581066138">
      <w:bodyDiv w:val="1"/>
      <w:marLeft w:val="0"/>
      <w:marRight w:val="0"/>
      <w:marTop w:val="0"/>
      <w:marBottom w:val="0"/>
      <w:divBdr>
        <w:top w:val="none" w:sz="0" w:space="0" w:color="auto"/>
        <w:left w:val="none" w:sz="0" w:space="0" w:color="auto"/>
        <w:bottom w:val="none" w:sz="0" w:space="0" w:color="auto"/>
        <w:right w:val="none" w:sz="0" w:space="0" w:color="auto"/>
      </w:divBdr>
      <w:divsChild>
        <w:div w:id="837619874">
          <w:marLeft w:val="547"/>
          <w:marRight w:val="0"/>
          <w:marTop w:val="0"/>
          <w:marBottom w:val="0"/>
          <w:divBdr>
            <w:top w:val="none" w:sz="0" w:space="0" w:color="auto"/>
            <w:left w:val="none" w:sz="0" w:space="0" w:color="auto"/>
            <w:bottom w:val="none" w:sz="0" w:space="0" w:color="auto"/>
            <w:right w:val="none" w:sz="0" w:space="0" w:color="auto"/>
          </w:divBdr>
        </w:div>
      </w:divsChild>
    </w:div>
    <w:div w:id="741683365">
      <w:bodyDiv w:val="1"/>
      <w:marLeft w:val="0"/>
      <w:marRight w:val="0"/>
      <w:marTop w:val="0"/>
      <w:marBottom w:val="0"/>
      <w:divBdr>
        <w:top w:val="none" w:sz="0" w:space="0" w:color="auto"/>
        <w:left w:val="none" w:sz="0" w:space="0" w:color="auto"/>
        <w:bottom w:val="none" w:sz="0" w:space="0" w:color="auto"/>
        <w:right w:val="none" w:sz="0" w:space="0" w:color="auto"/>
      </w:divBdr>
      <w:divsChild>
        <w:div w:id="1996256489">
          <w:marLeft w:val="547"/>
          <w:marRight w:val="0"/>
          <w:marTop w:val="0"/>
          <w:marBottom w:val="0"/>
          <w:divBdr>
            <w:top w:val="none" w:sz="0" w:space="0" w:color="auto"/>
            <w:left w:val="none" w:sz="0" w:space="0" w:color="auto"/>
            <w:bottom w:val="none" w:sz="0" w:space="0" w:color="auto"/>
            <w:right w:val="none" w:sz="0" w:space="0" w:color="auto"/>
          </w:divBdr>
        </w:div>
      </w:divsChild>
    </w:div>
    <w:div w:id="1152985876">
      <w:bodyDiv w:val="1"/>
      <w:marLeft w:val="0"/>
      <w:marRight w:val="0"/>
      <w:marTop w:val="0"/>
      <w:marBottom w:val="0"/>
      <w:divBdr>
        <w:top w:val="none" w:sz="0" w:space="0" w:color="auto"/>
        <w:left w:val="none" w:sz="0" w:space="0" w:color="auto"/>
        <w:bottom w:val="none" w:sz="0" w:space="0" w:color="auto"/>
        <w:right w:val="none" w:sz="0" w:space="0" w:color="auto"/>
      </w:divBdr>
      <w:divsChild>
        <w:div w:id="466361381">
          <w:marLeft w:val="547"/>
          <w:marRight w:val="0"/>
          <w:marTop w:val="0"/>
          <w:marBottom w:val="0"/>
          <w:divBdr>
            <w:top w:val="none" w:sz="0" w:space="0" w:color="auto"/>
            <w:left w:val="none" w:sz="0" w:space="0" w:color="auto"/>
            <w:bottom w:val="none" w:sz="0" w:space="0" w:color="auto"/>
            <w:right w:val="none" w:sz="0" w:space="0" w:color="auto"/>
          </w:divBdr>
        </w:div>
      </w:divsChild>
    </w:div>
    <w:div w:id="1371610420">
      <w:bodyDiv w:val="1"/>
      <w:marLeft w:val="0"/>
      <w:marRight w:val="0"/>
      <w:marTop w:val="0"/>
      <w:marBottom w:val="0"/>
      <w:divBdr>
        <w:top w:val="none" w:sz="0" w:space="0" w:color="auto"/>
        <w:left w:val="none" w:sz="0" w:space="0" w:color="auto"/>
        <w:bottom w:val="none" w:sz="0" w:space="0" w:color="auto"/>
        <w:right w:val="none" w:sz="0" w:space="0" w:color="auto"/>
      </w:divBdr>
    </w:div>
    <w:div w:id="1588033406">
      <w:bodyDiv w:val="1"/>
      <w:marLeft w:val="0"/>
      <w:marRight w:val="0"/>
      <w:marTop w:val="0"/>
      <w:marBottom w:val="0"/>
      <w:divBdr>
        <w:top w:val="none" w:sz="0" w:space="0" w:color="auto"/>
        <w:left w:val="none" w:sz="0" w:space="0" w:color="auto"/>
        <w:bottom w:val="none" w:sz="0" w:space="0" w:color="auto"/>
        <w:right w:val="none" w:sz="0" w:space="0" w:color="auto"/>
      </w:divBdr>
      <w:divsChild>
        <w:div w:id="830877195">
          <w:marLeft w:val="547"/>
          <w:marRight w:val="0"/>
          <w:marTop w:val="0"/>
          <w:marBottom w:val="0"/>
          <w:divBdr>
            <w:top w:val="none" w:sz="0" w:space="0" w:color="auto"/>
            <w:left w:val="none" w:sz="0" w:space="0" w:color="auto"/>
            <w:bottom w:val="none" w:sz="0" w:space="0" w:color="auto"/>
            <w:right w:val="none" w:sz="0" w:space="0" w:color="auto"/>
          </w:divBdr>
        </w:div>
      </w:divsChild>
    </w:div>
    <w:div w:id="1787263035">
      <w:bodyDiv w:val="1"/>
      <w:marLeft w:val="0"/>
      <w:marRight w:val="0"/>
      <w:marTop w:val="0"/>
      <w:marBottom w:val="0"/>
      <w:divBdr>
        <w:top w:val="none" w:sz="0" w:space="0" w:color="auto"/>
        <w:left w:val="none" w:sz="0" w:space="0" w:color="auto"/>
        <w:bottom w:val="none" w:sz="0" w:space="0" w:color="auto"/>
        <w:right w:val="none" w:sz="0" w:space="0" w:color="auto"/>
      </w:divBdr>
      <w:divsChild>
        <w:div w:id="2094668201">
          <w:marLeft w:val="547"/>
          <w:marRight w:val="0"/>
          <w:marTop w:val="0"/>
          <w:marBottom w:val="0"/>
          <w:divBdr>
            <w:top w:val="none" w:sz="0" w:space="0" w:color="auto"/>
            <w:left w:val="none" w:sz="0" w:space="0" w:color="auto"/>
            <w:bottom w:val="none" w:sz="0" w:space="0" w:color="auto"/>
            <w:right w:val="none" w:sz="0" w:space="0" w:color="auto"/>
          </w:divBdr>
        </w:div>
      </w:divsChild>
    </w:div>
    <w:div w:id="1945263828">
      <w:bodyDiv w:val="1"/>
      <w:marLeft w:val="0"/>
      <w:marRight w:val="0"/>
      <w:marTop w:val="0"/>
      <w:marBottom w:val="0"/>
      <w:divBdr>
        <w:top w:val="none" w:sz="0" w:space="0" w:color="auto"/>
        <w:left w:val="none" w:sz="0" w:space="0" w:color="auto"/>
        <w:bottom w:val="none" w:sz="0" w:space="0" w:color="auto"/>
        <w:right w:val="none" w:sz="0" w:space="0" w:color="auto"/>
      </w:divBdr>
      <w:divsChild>
        <w:div w:id="1918173660">
          <w:marLeft w:val="446"/>
          <w:marRight w:val="0"/>
          <w:marTop w:val="0"/>
          <w:marBottom w:val="0"/>
          <w:divBdr>
            <w:top w:val="none" w:sz="0" w:space="0" w:color="auto"/>
            <w:left w:val="none" w:sz="0" w:space="0" w:color="auto"/>
            <w:bottom w:val="none" w:sz="0" w:space="0" w:color="auto"/>
            <w:right w:val="none" w:sz="0" w:space="0" w:color="auto"/>
          </w:divBdr>
        </w:div>
        <w:div w:id="1115054096">
          <w:marLeft w:val="446"/>
          <w:marRight w:val="0"/>
          <w:marTop w:val="0"/>
          <w:marBottom w:val="0"/>
          <w:divBdr>
            <w:top w:val="none" w:sz="0" w:space="0" w:color="auto"/>
            <w:left w:val="none" w:sz="0" w:space="0" w:color="auto"/>
            <w:bottom w:val="none" w:sz="0" w:space="0" w:color="auto"/>
            <w:right w:val="none" w:sz="0" w:space="0" w:color="auto"/>
          </w:divBdr>
        </w:div>
        <w:div w:id="1056586195">
          <w:marLeft w:val="446"/>
          <w:marRight w:val="0"/>
          <w:marTop w:val="0"/>
          <w:marBottom w:val="0"/>
          <w:divBdr>
            <w:top w:val="none" w:sz="0" w:space="0" w:color="auto"/>
            <w:left w:val="none" w:sz="0" w:space="0" w:color="auto"/>
            <w:bottom w:val="none" w:sz="0" w:space="0" w:color="auto"/>
            <w:right w:val="none" w:sz="0" w:space="0" w:color="auto"/>
          </w:divBdr>
        </w:div>
        <w:div w:id="107689772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appyhealthylives.uk/integrated-care-board/resources-and-services/learning-disability-and-autism/lede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br01.safelinks.protection.outlook.com/?url=https%3A%2F%2Flinks-1.govdelivery.com%2FCL0%2Fhttps%3A%252F%252Fwww.coventry.gov.uk%252Ffacts-coventry%252Fjoint-strategic-needs-assessment-jsna%252F3%2F1%2F01000192bf0f4491-14f22e12-39bd-475a-b6a1-ef4be25bbb9e-000000%2FZuP683uEylmykT6EXiixAQTa5miA4aNrMqo2ujttOLQ%3D376&amp;data=05%7C02%7Cr.light%40vacoventry.org.uk%7Cc1d8cc89198e4fd4c60008dcf43d3ce6%7C35d06efd966e4786920522e7e58b0fe3%7C0%7C0%7C638653791095866009%7CUnknown%7CTWFpbGZsb3d8eyJWIjoiMC4wLjAwMDAiLCJQIjoiV2luMzIiLCJBTiI6Ik1haWwiLCJXVCI6Mn0%3D%7C0%7C%7C%7C&amp;sdata=a7u6AMvfyDTkoOCmnG4wAHW41vrm%2B9wV13yZyTGXa1E%3D&amp;reserved=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aceequalityfoundation.org.uk/wp-content/uploads/2024/11/Social-Prescribing-Report-REF_v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046DC0E1603D40B3B0AE7FA020E67F" ma:contentTypeVersion="15" ma:contentTypeDescription="Create a new document." ma:contentTypeScope="" ma:versionID="95c3487ba934fb03d66f3a0960b5e83e">
  <xsd:schema xmlns:xsd="http://www.w3.org/2001/XMLSchema" xmlns:xs="http://www.w3.org/2001/XMLSchema" xmlns:p="http://schemas.microsoft.com/office/2006/metadata/properties" xmlns:ns2="a727c503-ef88-4f5a-9867-547ce2cec6e0" xmlns:ns3="dd44e014-8a07-41f2-8d8c-3298dc1fda17" targetNamespace="http://schemas.microsoft.com/office/2006/metadata/properties" ma:root="true" ma:fieldsID="5969a58e06c12081bf04a3dc33e68c34" ns2:_="" ns3:_="">
    <xsd:import namespace="a727c503-ef88-4f5a-9867-547ce2cec6e0"/>
    <xsd:import namespace="dd44e014-8a07-41f2-8d8c-3298dc1fda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27c503-ef88-4f5a-9867-547ce2cec6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Location" ma:index="11" nillable="true" ma:displayName="Location" ma:indexed="true"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01d7ec1-325b-46e3-8eb1-b51377d322d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44e014-8a07-41f2-8d8c-3298dc1fda1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840250f-1b1e-4733-813a-6e988d29f0e1}" ma:internalName="TaxCatchAll" ma:showField="CatchAllData" ma:web="dd44e014-8a07-41f2-8d8c-3298dc1fda1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727c503-ef88-4f5a-9867-547ce2cec6e0">
      <Terms xmlns="http://schemas.microsoft.com/office/infopath/2007/PartnerControls"/>
    </lcf76f155ced4ddcb4097134ff3c332f>
    <TaxCatchAll xmlns="dd44e014-8a07-41f2-8d8c-3298dc1fda17" xsi:nil="true"/>
    <SharedWithUsers xmlns="dd44e014-8a07-41f2-8d8c-3298dc1fda17">
      <UserInfo>
        <DisplayName>Ruth Light</DisplayName>
        <AccountId>36</AccountId>
        <AccountType/>
      </UserInfo>
      <UserInfo>
        <DisplayName>Ridhwana Sheikh</DisplayName>
        <AccountId>52</AccountId>
        <AccountType/>
      </UserInfo>
      <UserInfo>
        <DisplayName>Samantha Barnett</DisplayName>
        <AccountId>37</AccountId>
        <AccountType/>
      </UserInfo>
    </SharedWithUsers>
  </documentManagement>
</p:properties>
</file>

<file path=customXml/itemProps1.xml><?xml version="1.0" encoding="utf-8"?>
<ds:datastoreItem xmlns:ds="http://schemas.openxmlformats.org/officeDocument/2006/customXml" ds:itemID="{4B95FDB0-6F73-42E5-8DEA-62C28ED3D352}">
  <ds:schemaRefs>
    <ds:schemaRef ds:uri="http://schemas.openxmlformats.org/officeDocument/2006/bibliography"/>
  </ds:schemaRefs>
</ds:datastoreItem>
</file>

<file path=customXml/itemProps2.xml><?xml version="1.0" encoding="utf-8"?>
<ds:datastoreItem xmlns:ds="http://schemas.openxmlformats.org/officeDocument/2006/customXml" ds:itemID="{A9744956-1BFD-40A5-AA50-5932D08FADBB}">
  <ds:schemaRefs>
    <ds:schemaRef ds:uri="http://schemas.microsoft.com/sharepoint/v3/contenttype/forms"/>
  </ds:schemaRefs>
</ds:datastoreItem>
</file>

<file path=customXml/itemProps3.xml><?xml version="1.0" encoding="utf-8"?>
<ds:datastoreItem xmlns:ds="http://schemas.openxmlformats.org/officeDocument/2006/customXml" ds:itemID="{4C658CDD-3647-4116-B3D3-BFCFB35F1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27c503-ef88-4f5a-9867-547ce2cec6e0"/>
    <ds:schemaRef ds:uri="dd44e014-8a07-41f2-8d8c-3298dc1fda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9F6BA4-C7D1-4FF8-B7A6-638B70D22088}">
  <ds:schemaRefs>
    <ds:schemaRef ds:uri="http://schemas.microsoft.com/office/2006/metadata/properties"/>
    <ds:schemaRef ds:uri="http://schemas.microsoft.com/office/infopath/2007/PartnerControls"/>
    <ds:schemaRef ds:uri="a727c503-ef88-4f5a-9867-547ce2cec6e0"/>
    <ds:schemaRef ds:uri="dd44e014-8a07-41f2-8d8c-3298dc1fda17"/>
  </ds:schemaRefs>
</ds:datastoreItem>
</file>

<file path=docProps/app.xml><?xml version="1.0" encoding="utf-8"?>
<Properties xmlns="http://schemas.openxmlformats.org/officeDocument/2006/extended-properties" xmlns:vt="http://schemas.openxmlformats.org/officeDocument/2006/docPropsVTypes">
  <Template>Normal</Template>
  <TotalTime>1152</TotalTime>
  <Pages>8</Pages>
  <Words>1961</Words>
  <Characters>11182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13117</CharactersWithSpaces>
  <SharedDoc>false</SharedDoc>
  <HLinks>
    <vt:vector size="18" baseType="variant">
      <vt:variant>
        <vt:i4>5308430</vt:i4>
      </vt:variant>
      <vt:variant>
        <vt:i4>6</vt:i4>
      </vt:variant>
      <vt:variant>
        <vt:i4>0</vt:i4>
      </vt:variant>
      <vt:variant>
        <vt:i4>5</vt:i4>
      </vt:variant>
      <vt:variant>
        <vt:lpwstr>https://www.ons.gov.uk/peoplepopulationandcommunity/healthandsocialcare/healthandlifeexpectancies/bulletins/lifeexpectancyforlocalareasoftheuk/between2001to2003and2020to2022</vt:lpwstr>
      </vt:variant>
      <vt:variant>
        <vt:lpwstr/>
      </vt:variant>
      <vt:variant>
        <vt:i4>4390979</vt:i4>
      </vt:variant>
      <vt:variant>
        <vt:i4>3</vt:i4>
      </vt:variant>
      <vt:variant>
        <vt:i4>0</vt:i4>
      </vt:variant>
      <vt:variant>
        <vt:i4>5</vt:i4>
      </vt:variant>
      <vt:variant>
        <vt:lpwstr>https://www.instituteofhealthequity.org/in-the-news/press-releases-and-briefings-/health-inequalities-lives-cut-short</vt:lpwstr>
      </vt:variant>
      <vt:variant>
        <vt:lpwstr/>
      </vt:variant>
      <vt:variant>
        <vt:i4>6684778</vt:i4>
      </vt:variant>
      <vt:variant>
        <vt:i4>0</vt:i4>
      </vt:variant>
      <vt:variant>
        <vt:i4>0</vt:i4>
      </vt:variant>
      <vt:variant>
        <vt:i4>5</vt:i4>
      </vt:variant>
      <vt:variant>
        <vt:lpwstr>https://www.health.org.uk/publications/reports/doing-more-for-less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Light</dc:creator>
  <cp:keywords/>
  <dc:description/>
  <cp:lastModifiedBy>Ridhwana Sheikh</cp:lastModifiedBy>
  <cp:revision>617</cp:revision>
  <cp:lastPrinted>2025-02-11T13:28:00Z</cp:lastPrinted>
  <dcterms:created xsi:type="dcterms:W3CDTF">2024-10-01T14:53:00Z</dcterms:created>
  <dcterms:modified xsi:type="dcterms:W3CDTF">2025-02-13T13:04:00Z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6711000</vt:r8>
  </property>
  <property fmtid="{D5CDD505-2E9C-101B-9397-08002B2CF9AE}" pid="3" name="MediaServiceImageTags">
    <vt:lpwstr/>
  </property>
  <property fmtid="{D5CDD505-2E9C-101B-9397-08002B2CF9AE}" pid="4" name="ContentTypeId">
    <vt:lpwstr>0x01010062046DC0E1603D40B3B0AE7FA020E67F</vt:lpwstr>
  </property>
</Properties>
</file>